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4841" w14:textId="77777777" w:rsidR="00B73D57" w:rsidRPr="00FD1328" w:rsidRDefault="00B73D57" w:rsidP="00B73D5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FD1328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44379E2F" w14:textId="77777777" w:rsidR="00B73D57" w:rsidRPr="00BD534C" w:rsidRDefault="00B73D57" w:rsidP="00B73D57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3D57" w:rsidRPr="00B02219" w14:paraId="3D177ED7" w14:textId="77777777" w:rsidTr="00B2540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73D57" w:rsidRPr="00B02219" w:rsidRDefault="00B73D57" w:rsidP="00B25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75EDB7F" w14:textId="02ADBCD3" w:rsidR="00B73D57" w:rsidRPr="00BB2B0F" w:rsidRDefault="00183707" w:rsidP="00B254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RAČUNOVODSTVENE INFORMACIJE I ANALIZA</w:t>
            </w:r>
          </w:p>
        </w:tc>
      </w:tr>
      <w:tr w:rsidR="00B73D57" w:rsidRPr="00B02219" w14:paraId="1019B5FF" w14:textId="77777777" w:rsidTr="00B25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90D58EF" w14:textId="21A1E533" w:rsidR="00B73D57" w:rsidRPr="00BB2B0F" w:rsidRDefault="00B73D57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r w:rsidR="00652134">
              <w:rPr>
                <w:rFonts w:ascii="Times New Roman" w:hAnsi="Times New Roman" w:cs="Times New Roman"/>
                <w:sz w:val="24"/>
                <w:szCs w:val="24"/>
              </w:rPr>
              <w:t xml:space="preserve">/1. </w:t>
            </w:r>
            <w:proofErr w:type="spellStart"/>
            <w:r w:rsidR="00652134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  <w:proofErr w:type="spellEnd"/>
          </w:p>
        </w:tc>
      </w:tr>
      <w:tr w:rsidR="00B73D57" w:rsidRPr="00B02219" w14:paraId="790F771F" w14:textId="77777777" w:rsidTr="00B25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8DC5E03" w14:textId="77777777" w:rsidR="00B73D57" w:rsidRPr="00BB2B0F" w:rsidRDefault="00B73D57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B73D57" w:rsidRPr="00B02219" w14:paraId="6025B558" w14:textId="77777777" w:rsidTr="00B25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78267435" w14:textId="3249AD99" w:rsidR="00652134" w:rsidRDefault="00652134" w:rsidP="00652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D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ECTS bodova: </w:t>
            </w:r>
          </w:p>
          <w:p w14:paraId="764516CD" w14:textId="77777777" w:rsidR="00652134" w:rsidRPr="000F646D" w:rsidRDefault="00652134" w:rsidP="0065213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D">
              <w:rPr>
                <w:rFonts w:ascii="Times New Roman" w:hAnsi="Times New Roman" w:cs="Times New Roman"/>
                <w:sz w:val="24"/>
                <w:szCs w:val="24"/>
              </w:rPr>
              <w:t>Predavanja - 18 sati: cca. 1 ECTS</w:t>
            </w:r>
          </w:p>
          <w:p w14:paraId="765289BF" w14:textId="77777777" w:rsidR="00652134" w:rsidRDefault="00652134" w:rsidP="0065213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D">
              <w:rPr>
                <w:rFonts w:ascii="Times New Roman" w:hAnsi="Times New Roman" w:cs="Times New Roman"/>
                <w:sz w:val="24"/>
                <w:szCs w:val="24"/>
              </w:rPr>
              <w:t>Priprema za predavanje (rad na tekstu, studentska debata. vođena diskusija, demonstracija praktičnog zadatka) - 30 sati: cca. 1 ECTS</w:t>
            </w:r>
          </w:p>
          <w:p w14:paraId="4FC8A9C4" w14:textId="3A3DF7A7" w:rsidR="00B73D57" w:rsidRPr="00857212" w:rsidRDefault="00652134" w:rsidP="0065213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D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 i ispit (samostalno čitanje i učenje literature ) – 60 sati: cca. 2 ECTS.  </w:t>
            </w:r>
          </w:p>
        </w:tc>
      </w:tr>
      <w:tr w:rsidR="00652134" w:rsidRPr="00B02219" w14:paraId="632858E0" w14:textId="77777777" w:rsidTr="00B25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652134" w:rsidRPr="00B02219" w:rsidRDefault="00652134" w:rsidP="00652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14:paraId="31CB6682" w14:textId="441700E6" w:rsidR="00652134" w:rsidRPr="00BB2B0F" w:rsidRDefault="00652134" w:rsidP="0065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POSLIJEDIPLOMSKI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SPECIJALISTIČKI </w:t>
            </w:r>
            <w:r w:rsidRPr="00515B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 FISKALNI SUSTAV I FISKALNA POLITIKA</w:t>
            </w:r>
          </w:p>
        </w:tc>
      </w:tr>
      <w:tr w:rsidR="00652134" w:rsidRPr="00B02219" w14:paraId="05D4D75C" w14:textId="77777777" w:rsidTr="00B25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652134" w:rsidRPr="00B02219" w:rsidRDefault="00652134" w:rsidP="00652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AF4A118" w14:textId="736415B9" w:rsidR="00652134" w:rsidRPr="00CA0049" w:rsidRDefault="00652134" w:rsidP="0065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poslijediplomski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specijalistički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</w:p>
        </w:tc>
      </w:tr>
      <w:tr w:rsidR="00B73D57" w:rsidRPr="00B02219" w14:paraId="4C116FE6" w14:textId="77777777" w:rsidTr="00B25402">
        <w:trPr>
          <w:trHeight w:val="255"/>
        </w:trPr>
        <w:tc>
          <w:tcPr>
            <w:tcW w:w="2440" w:type="dxa"/>
          </w:tcPr>
          <w:p w14:paraId="51569C65" w14:textId="77777777" w:rsidR="00B73D57" w:rsidRPr="00B02219" w:rsidRDefault="00B73D57" w:rsidP="00B25402"/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73D57" w:rsidRPr="00B02219" w:rsidRDefault="00B73D57" w:rsidP="00B2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4063DE" w:rsidRPr="00B02219" w14:paraId="2D67591E" w14:textId="77777777" w:rsidTr="004063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BCCD22C" w14:textId="440FE702" w:rsidR="004063DE" w:rsidRPr="00B02219" w:rsidRDefault="004063DE" w:rsidP="00B25402"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BA7BF6C" w14:textId="713AC1AB" w:rsidR="004063DE" w:rsidRPr="00B02219" w:rsidRDefault="00DC6D59" w:rsidP="0040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Identificirati</w:t>
            </w:r>
            <w:proofErr w:type="spellEnd"/>
            <w:r w:rsidR="0040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značaj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63DE">
              <w:rPr>
                <w:rFonts w:ascii="Times New Roman" w:hAnsi="Times New Roman" w:cs="Times New Roman"/>
                <w:b/>
                <w:sz w:val="24"/>
                <w:szCs w:val="24"/>
              </w:rPr>
              <w:t>normativn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</w:t>
            </w:r>
            <w:proofErr w:type="spellEnd"/>
            <w:r w:rsidR="0040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63DE">
              <w:rPr>
                <w:rFonts w:ascii="Times New Roman" w:hAnsi="Times New Roman" w:cs="Times New Roman"/>
                <w:b/>
                <w:sz w:val="24"/>
                <w:szCs w:val="24"/>
              </w:rPr>
              <w:t>okvir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="0040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63DE">
              <w:rPr>
                <w:rFonts w:ascii="Times New Roman" w:hAnsi="Times New Roman" w:cs="Times New Roman"/>
                <w:b/>
                <w:sz w:val="24"/>
                <w:szCs w:val="24"/>
              </w:rPr>
              <w:t>financijskog</w:t>
            </w:r>
            <w:proofErr w:type="spellEnd"/>
            <w:r w:rsidR="0040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63DE">
              <w:rPr>
                <w:rFonts w:ascii="Times New Roman" w:hAnsi="Times New Roman" w:cs="Times New Roman"/>
                <w:b/>
                <w:sz w:val="24"/>
                <w:szCs w:val="24"/>
              </w:rPr>
              <w:t>izvj</w:t>
            </w:r>
            <w:r w:rsidR="00BF78C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4063DE">
              <w:rPr>
                <w:rFonts w:ascii="Times New Roman" w:hAnsi="Times New Roman" w:cs="Times New Roman"/>
                <w:b/>
                <w:sz w:val="24"/>
                <w:szCs w:val="24"/>
              </w:rPr>
              <w:t>štavanja</w:t>
            </w:r>
            <w:proofErr w:type="spellEnd"/>
            <w:r w:rsidR="0040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="004063DE">
              <w:rPr>
                <w:rFonts w:ascii="Times New Roman" w:hAnsi="Times New Roman" w:cs="Times New Roman"/>
                <w:b/>
                <w:sz w:val="24"/>
                <w:szCs w:val="24"/>
              </w:rPr>
              <w:t>kontekstu</w:t>
            </w:r>
            <w:proofErr w:type="spellEnd"/>
            <w:r w:rsidR="0040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63DE">
              <w:rPr>
                <w:rFonts w:ascii="Times New Roman" w:hAnsi="Times New Roman" w:cs="Times New Roman"/>
                <w:b/>
                <w:sz w:val="24"/>
                <w:szCs w:val="24"/>
              </w:rPr>
              <w:t>suvremenih</w:t>
            </w:r>
            <w:proofErr w:type="spellEnd"/>
            <w:r w:rsidR="0040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63DE">
              <w:rPr>
                <w:rFonts w:ascii="Times New Roman" w:hAnsi="Times New Roman" w:cs="Times New Roman"/>
                <w:b/>
                <w:sz w:val="24"/>
                <w:szCs w:val="24"/>
              </w:rPr>
              <w:t>pravnih</w:t>
            </w:r>
            <w:proofErr w:type="spellEnd"/>
            <w:r w:rsidR="0040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63DE">
              <w:rPr>
                <w:rFonts w:ascii="Times New Roman" w:hAnsi="Times New Roman" w:cs="Times New Roman"/>
                <w:b/>
                <w:sz w:val="24"/>
                <w:szCs w:val="24"/>
              </w:rPr>
              <w:t>pristupa</w:t>
            </w:r>
            <w:proofErr w:type="spellEnd"/>
          </w:p>
        </w:tc>
      </w:tr>
      <w:tr w:rsidR="004063DE" w:rsidRPr="00B02219" w14:paraId="1452D745" w14:textId="77777777" w:rsidTr="004063DE">
        <w:trPr>
          <w:trHeight w:val="255"/>
        </w:trPr>
        <w:tc>
          <w:tcPr>
            <w:tcW w:w="2440" w:type="dxa"/>
          </w:tcPr>
          <w:p w14:paraId="3ADEECAC" w14:textId="0C6D002A" w:rsidR="004063DE" w:rsidRPr="00BF78C4" w:rsidRDefault="004063DE" w:rsidP="004063DE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78C4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D9D9D9" w:themeFill="background1" w:themeFillShade="D9"/>
          </w:tcPr>
          <w:p w14:paraId="79210EF1" w14:textId="30129B88" w:rsidR="004063DE" w:rsidRDefault="00FF3115" w:rsidP="00406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="004063DE" w:rsidRPr="004063D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4063DE">
              <w:rPr>
                <w:rFonts w:ascii="Times New Roman" w:hAnsi="Times New Roman" w:cs="Times New Roman"/>
                <w:bCs/>
                <w:sz w:val="24"/>
                <w:szCs w:val="24"/>
              </w:rPr>
              <w:t>dentificirati</w:t>
            </w:r>
            <w:proofErr w:type="spellEnd"/>
            <w:r w:rsidR="00406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63DE">
              <w:rPr>
                <w:rFonts w:ascii="Times New Roman" w:hAnsi="Times New Roman" w:cs="Times New Roman"/>
                <w:bCs/>
                <w:sz w:val="24"/>
                <w:szCs w:val="24"/>
              </w:rPr>
              <w:t>normativni</w:t>
            </w:r>
            <w:proofErr w:type="spellEnd"/>
            <w:r w:rsidR="00406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63DE">
              <w:rPr>
                <w:rFonts w:ascii="Times New Roman" w:hAnsi="Times New Roman" w:cs="Times New Roman"/>
                <w:bCs/>
                <w:sz w:val="24"/>
                <w:szCs w:val="24"/>
              </w:rPr>
              <w:t>okvir</w:t>
            </w:r>
            <w:proofErr w:type="spellEnd"/>
            <w:r w:rsidR="00406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63D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="00406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63DE">
              <w:rPr>
                <w:rFonts w:ascii="Times New Roman" w:hAnsi="Times New Roman" w:cs="Times New Roman"/>
                <w:bCs/>
                <w:sz w:val="24"/>
                <w:szCs w:val="24"/>
              </w:rPr>
              <w:t>strukturu</w:t>
            </w:r>
            <w:proofErr w:type="spellEnd"/>
            <w:r w:rsidR="00406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63DE">
              <w:rPr>
                <w:rFonts w:ascii="Times New Roman" w:hAnsi="Times New Roman" w:cs="Times New Roman"/>
                <w:bCs/>
                <w:sz w:val="24"/>
                <w:szCs w:val="24"/>
              </w:rPr>
              <w:t>financiranja</w:t>
            </w:r>
            <w:proofErr w:type="spellEnd"/>
            <w:r w:rsidR="00406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63DE">
              <w:rPr>
                <w:rFonts w:ascii="Times New Roman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="00406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63DE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>otreba</w:t>
            </w:r>
            <w:proofErr w:type="spellEnd"/>
          </w:p>
          <w:p w14:paraId="152A56DB" w14:textId="21F8DA2F" w:rsidR="00BF78C4" w:rsidRPr="004063DE" w:rsidRDefault="00FF3115" w:rsidP="00406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>Identificirati</w:t>
            </w:r>
            <w:proofErr w:type="spellEnd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>objasniti</w:t>
            </w:r>
            <w:proofErr w:type="spellEnd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>teorijski</w:t>
            </w:r>
            <w:proofErr w:type="spellEnd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>okvir</w:t>
            </w:r>
            <w:proofErr w:type="spellEnd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>raspodjele</w:t>
            </w:r>
            <w:proofErr w:type="spellEnd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>prihodnih</w:t>
            </w:r>
            <w:proofErr w:type="spellEnd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>rashodnih</w:t>
            </w:r>
            <w:proofErr w:type="spellEnd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>ovlasti</w:t>
            </w:r>
            <w:proofErr w:type="spellEnd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>između</w:t>
            </w:r>
            <w:proofErr w:type="spellEnd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>različitih</w:t>
            </w:r>
            <w:proofErr w:type="spellEnd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>razina</w:t>
            </w:r>
            <w:proofErr w:type="spellEnd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78C4">
              <w:rPr>
                <w:rFonts w:ascii="Times New Roman" w:hAnsi="Times New Roman" w:cs="Times New Roman"/>
                <w:bCs/>
                <w:sz w:val="24"/>
                <w:szCs w:val="24"/>
              </w:rPr>
              <w:t>vlasti</w:t>
            </w:r>
            <w:proofErr w:type="spellEnd"/>
          </w:p>
        </w:tc>
      </w:tr>
      <w:tr w:rsidR="004063DE" w:rsidRPr="00B02219" w14:paraId="2A2DB114" w14:textId="77777777" w:rsidTr="004063DE">
        <w:trPr>
          <w:trHeight w:val="255"/>
        </w:trPr>
        <w:tc>
          <w:tcPr>
            <w:tcW w:w="2440" w:type="dxa"/>
          </w:tcPr>
          <w:p w14:paraId="0B11A987" w14:textId="6ACC0AEE" w:rsidR="004063DE" w:rsidRPr="00BF78C4" w:rsidRDefault="00BF78C4" w:rsidP="00BF78C4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78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D9D9D9" w:themeFill="background1" w:themeFillShade="D9"/>
          </w:tcPr>
          <w:p w14:paraId="3FA14DAD" w14:textId="3C5D7042" w:rsidR="004063DE" w:rsidRPr="004063DE" w:rsidRDefault="00BF78C4" w:rsidP="00BF78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Pamćenje</w:t>
            </w:r>
            <w:proofErr w:type="spellEnd"/>
          </w:p>
        </w:tc>
      </w:tr>
      <w:tr w:rsidR="004063DE" w:rsidRPr="00B02219" w14:paraId="5636B42F" w14:textId="77777777" w:rsidTr="004063DE">
        <w:trPr>
          <w:trHeight w:val="255"/>
        </w:trPr>
        <w:tc>
          <w:tcPr>
            <w:tcW w:w="2440" w:type="dxa"/>
          </w:tcPr>
          <w:p w14:paraId="21C26280" w14:textId="33345890" w:rsidR="004063DE" w:rsidRPr="00BF78C4" w:rsidRDefault="00BF78C4" w:rsidP="00BF78C4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D9D9D9" w:themeFill="background1" w:themeFillShade="D9"/>
          </w:tcPr>
          <w:p w14:paraId="3949906F" w14:textId="619502A8" w:rsidR="004063DE" w:rsidRPr="004063DE" w:rsidRDefault="00BF78C4" w:rsidP="00BF78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upravljanja informacijama, sposobnost učenja i primjene znanja u praksi, istraživačke vještine,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rješavanja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problema,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logičko argumentiranje i povezivanje računovodstva i javnih financija</w:t>
            </w:r>
          </w:p>
        </w:tc>
      </w:tr>
      <w:tr w:rsidR="00BF78C4" w:rsidRPr="00B02219" w14:paraId="4A5F0955" w14:textId="77777777" w:rsidTr="004063DE">
        <w:trPr>
          <w:trHeight w:val="255"/>
        </w:trPr>
        <w:tc>
          <w:tcPr>
            <w:tcW w:w="2440" w:type="dxa"/>
          </w:tcPr>
          <w:p w14:paraId="1C2E5B63" w14:textId="1E69B1D4" w:rsidR="00BF78C4" w:rsidRDefault="00BF78C4" w:rsidP="00BF78C4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D9D9D9" w:themeFill="background1" w:themeFillShade="D9"/>
          </w:tcPr>
          <w:p w14:paraId="1BC06876" w14:textId="77777777" w:rsidR="00BF78C4" w:rsidRDefault="00BF78C4" w:rsidP="00BF78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F744671" w14:textId="77777777" w:rsidR="00BF78C4" w:rsidRDefault="00BF78C4" w:rsidP="00BF78C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Pojam i značaj računovodstva</w:t>
            </w:r>
          </w:p>
          <w:p w14:paraId="6ABF3324" w14:textId="77777777" w:rsidR="00BF78C4" w:rsidRDefault="00BF78C4" w:rsidP="00BF78C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Normativni okvir financijskog izvještavanja</w:t>
            </w:r>
          </w:p>
          <w:p w14:paraId="4419E0F7" w14:textId="17CFC3EB" w:rsidR="00BF78C4" w:rsidRDefault="00BF78C4" w:rsidP="00BF78C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Temeljne računovodstvene kategorije</w:t>
            </w:r>
          </w:p>
          <w:p w14:paraId="3974A15C" w14:textId="2FD84B5C" w:rsidR="00BF78C4" w:rsidRPr="00BF78C4" w:rsidRDefault="00BF78C4" w:rsidP="00BF78C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8C4">
              <w:rPr>
                <w:rFonts w:ascii="Times New Roman" w:hAnsi="Times New Roman" w:cs="Times New Roman"/>
                <w:sz w:val="24"/>
                <w:szCs w:val="24"/>
              </w:rPr>
              <w:t>Temeljni financijski izvještaji</w:t>
            </w:r>
          </w:p>
        </w:tc>
      </w:tr>
      <w:tr w:rsidR="009400BF" w:rsidRPr="00B02219" w14:paraId="37CD97B4" w14:textId="77777777" w:rsidTr="004063DE">
        <w:trPr>
          <w:trHeight w:val="255"/>
        </w:trPr>
        <w:tc>
          <w:tcPr>
            <w:tcW w:w="2440" w:type="dxa"/>
          </w:tcPr>
          <w:p w14:paraId="7E020A57" w14:textId="23B7E0AE" w:rsidR="009400BF" w:rsidRDefault="009400BF" w:rsidP="009400BF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D9D9D9" w:themeFill="background1" w:themeFillShade="D9"/>
          </w:tcPr>
          <w:p w14:paraId="2F53AAD6" w14:textId="60333A8B" w:rsidR="009400BF" w:rsidRDefault="009400BF" w:rsidP="00940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demonstracija praktičnog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primjera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studentska debata, samostalno čitanje literature.</w:t>
            </w:r>
          </w:p>
        </w:tc>
      </w:tr>
      <w:tr w:rsidR="009400BF" w:rsidRPr="00B02219" w14:paraId="5092EFA2" w14:textId="77777777" w:rsidTr="004063DE">
        <w:trPr>
          <w:trHeight w:val="255"/>
        </w:trPr>
        <w:tc>
          <w:tcPr>
            <w:tcW w:w="2440" w:type="dxa"/>
          </w:tcPr>
          <w:p w14:paraId="58021E98" w14:textId="43341F71" w:rsidR="009400BF" w:rsidRPr="00B02219" w:rsidRDefault="009400BF" w:rsidP="009400BF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D9D9D9" w:themeFill="background1" w:themeFillShade="D9"/>
          </w:tcPr>
          <w:p w14:paraId="645CA0D5" w14:textId="356D752E" w:rsidR="009400BF" w:rsidRPr="009400BF" w:rsidRDefault="009400BF" w:rsidP="0094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pitanja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objektivnog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višestruki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odabir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rješavanje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objašnjenje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zadane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00BF" w:rsidRPr="00B24899" w14:paraId="61D1A39E" w14:textId="77777777" w:rsidTr="002B09D8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9400BF" w:rsidRPr="00B02219" w:rsidRDefault="009400BF" w:rsidP="009400B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966C9D" w14:textId="0CC37AD2" w:rsidR="009400BF" w:rsidRPr="00EE1AFF" w:rsidRDefault="009400BF" w:rsidP="00940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E1AF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Interpretirati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značaj i međuzavisnost računovodstvenih </w:t>
            </w:r>
            <w:r w:rsidR="00DC6D5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 poreznih izvješća</w:t>
            </w:r>
          </w:p>
        </w:tc>
      </w:tr>
      <w:tr w:rsidR="009400BF" w:rsidRPr="00B24899" w14:paraId="658EE81D" w14:textId="77777777" w:rsidTr="00B25402">
        <w:trPr>
          <w:trHeight w:val="255"/>
        </w:trPr>
        <w:tc>
          <w:tcPr>
            <w:tcW w:w="2440" w:type="dxa"/>
          </w:tcPr>
          <w:p w14:paraId="427EC37C" w14:textId="77777777" w:rsidR="009400BF" w:rsidRPr="00B1053A" w:rsidRDefault="009400BF" w:rsidP="009400B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A0CD893" w14:textId="77777777" w:rsidR="00FF3115" w:rsidRPr="00FF3115" w:rsidRDefault="00FF3115" w:rsidP="00FF311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F31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 Identificirati normativni okvir i strukturu financiranja javnih potreba</w:t>
            </w:r>
          </w:p>
          <w:p w14:paraId="6EF038D1" w14:textId="49DD49E2" w:rsidR="00FF3115" w:rsidRDefault="00FF3115" w:rsidP="00FF311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F31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 Identificirati i objasniti teorijski okvir raspodjele prihodnih i rashodnih ovlasti  između različitih razina vlasti</w:t>
            </w:r>
          </w:p>
          <w:p w14:paraId="141E32C8" w14:textId="36838774" w:rsidR="009400BF" w:rsidRPr="00F66938" w:rsidRDefault="00FF3115" w:rsidP="009400B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3. </w:t>
            </w:r>
            <w:r w:rsidR="009400BF" w:rsidRPr="00F669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Objasniti načela i sustav međunarodnog poreznog prava</w:t>
            </w:r>
          </w:p>
        </w:tc>
      </w:tr>
      <w:tr w:rsidR="009400BF" w:rsidRPr="00B02219" w14:paraId="16D32AEE" w14:textId="77777777" w:rsidTr="00B25402">
        <w:trPr>
          <w:trHeight w:val="255"/>
        </w:trPr>
        <w:tc>
          <w:tcPr>
            <w:tcW w:w="2440" w:type="dxa"/>
          </w:tcPr>
          <w:p w14:paraId="366B88FC" w14:textId="77777777" w:rsidR="009400BF" w:rsidRPr="00B1053A" w:rsidRDefault="009400BF" w:rsidP="009400B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730D54" w14:textId="7F664D98" w:rsidR="009400BF" w:rsidRPr="00CA0049" w:rsidRDefault="009400BF" w:rsidP="00940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9400BF" w:rsidRPr="00B02219" w14:paraId="5FDFB6A2" w14:textId="77777777" w:rsidTr="00B25402">
        <w:trPr>
          <w:trHeight w:val="255"/>
        </w:trPr>
        <w:tc>
          <w:tcPr>
            <w:tcW w:w="2440" w:type="dxa"/>
          </w:tcPr>
          <w:p w14:paraId="3E22B704" w14:textId="77777777" w:rsidR="009400BF" w:rsidRPr="00B02219" w:rsidRDefault="009400BF" w:rsidP="009400B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6754569"/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D3E407" w14:textId="73895BCB" w:rsidR="009400BF" w:rsidRPr="0034029A" w:rsidRDefault="009400BF" w:rsidP="0094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učenja, sposobnost sustavnog, interdisciplinarnog, sagledavanja fiskalnih pitanja, sposobnost primjene znanja u praksi</w:t>
            </w:r>
          </w:p>
        </w:tc>
      </w:tr>
      <w:bookmarkEnd w:id="0"/>
      <w:tr w:rsidR="009400BF" w:rsidRPr="00B02219" w14:paraId="29C52A20" w14:textId="77777777" w:rsidTr="00B25402">
        <w:trPr>
          <w:trHeight w:val="255"/>
        </w:trPr>
        <w:tc>
          <w:tcPr>
            <w:tcW w:w="2440" w:type="dxa"/>
          </w:tcPr>
          <w:p w14:paraId="246E59BE" w14:textId="77777777" w:rsidR="009400BF" w:rsidRPr="00B02219" w:rsidRDefault="009400BF" w:rsidP="009400B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758F49" w14:textId="77777777" w:rsidR="009400BF" w:rsidRPr="003D4468" w:rsidRDefault="009400BF" w:rsidP="00940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6BC3B61" w14:textId="77777777" w:rsidR="009400BF" w:rsidRDefault="009400BF" w:rsidP="009400B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Pojam i značaj računovodstva</w:t>
            </w:r>
          </w:p>
          <w:p w14:paraId="47D0BE5A" w14:textId="0E614F76" w:rsidR="009400BF" w:rsidRDefault="009400BF" w:rsidP="009400B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Normativni okvir financijskog izvještavanja</w:t>
            </w:r>
          </w:p>
          <w:p w14:paraId="66CFBFDD" w14:textId="77777777" w:rsidR="009400BF" w:rsidRDefault="009400BF" w:rsidP="009400B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Temeljne računovodstvene kategorije</w:t>
            </w:r>
          </w:p>
          <w:p w14:paraId="64FA751F" w14:textId="77777777" w:rsidR="009400BF" w:rsidRDefault="009400BF" w:rsidP="009400B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Temeljni financijski izvještaji</w:t>
            </w:r>
          </w:p>
          <w:p w14:paraId="74A64580" w14:textId="3F2A8CA4" w:rsidR="009400BF" w:rsidRPr="004D7974" w:rsidRDefault="009400BF" w:rsidP="009400B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Porezna izvješća</w:t>
            </w:r>
          </w:p>
        </w:tc>
      </w:tr>
      <w:tr w:rsidR="009400BF" w:rsidRPr="00B02219" w14:paraId="6A94499C" w14:textId="77777777" w:rsidTr="00B25402">
        <w:trPr>
          <w:trHeight w:val="255"/>
        </w:trPr>
        <w:tc>
          <w:tcPr>
            <w:tcW w:w="2440" w:type="dxa"/>
          </w:tcPr>
          <w:p w14:paraId="0BEDD363" w14:textId="77777777" w:rsidR="009400BF" w:rsidRPr="00B02219" w:rsidRDefault="009400BF" w:rsidP="009400B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33490" w14:textId="1CC5AF49" w:rsidR="009400BF" w:rsidRPr="0034029A" w:rsidRDefault="009400BF" w:rsidP="00940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demonstracija praktičnog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primjera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studentska debata, samostalno čitanje literature.</w:t>
            </w:r>
          </w:p>
        </w:tc>
      </w:tr>
      <w:tr w:rsidR="009400BF" w:rsidRPr="00B02219" w14:paraId="5D6A973F" w14:textId="77777777" w:rsidTr="00B25402">
        <w:trPr>
          <w:trHeight w:val="255"/>
        </w:trPr>
        <w:tc>
          <w:tcPr>
            <w:tcW w:w="2440" w:type="dxa"/>
          </w:tcPr>
          <w:p w14:paraId="55D8C295" w14:textId="77777777" w:rsidR="009400BF" w:rsidRPr="00B02219" w:rsidRDefault="009400BF" w:rsidP="009400B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C15DE7" w14:textId="5350556E" w:rsidR="009400BF" w:rsidRPr="001D6185" w:rsidRDefault="009400BF" w:rsidP="0094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pitanja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objektivnog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višestruki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odabir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rješavanje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objašnjenje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zadane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ADB0F5" w14:textId="55146BF9" w:rsidR="009400BF" w:rsidRPr="00B1053A" w:rsidRDefault="009400BF" w:rsidP="009400B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0BF" w:rsidRPr="00B02219" w14:paraId="24707B3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77777777" w:rsidR="009400BF" w:rsidRPr="00B02219" w:rsidRDefault="009400BF" w:rsidP="009400B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7CECFF30" w:rsidR="009400BF" w:rsidRPr="00222224" w:rsidRDefault="009400BF" w:rsidP="00940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Primijeniti stečena </w:t>
            </w:r>
            <w:r w:rsidR="00DC6D5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računovodstvena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znanja u rješavanju konkretnih slučajeva</w:t>
            </w:r>
            <w:r w:rsidR="00DC6D5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iz područja javnih financija</w:t>
            </w:r>
          </w:p>
        </w:tc>
      </w:tr>
      <w:tr w:rsidR="009400BF" w:rsidRPr="00B24899" w14:paraId="75D1135D" w14:textId="77777777" w:rsidTr="00B25402">
        <w:trPr>
          <w:trHeight w:val="255"/>
        </w:trPr>
        <w:tc>
          <w:tcPr>
            <w:tcW w:w="2440" w:type="dxa"/>
          </w:tcPr>
          <w:p w14:paraId="0A342FA6" w14:textId="77777777" w:rsidR="009400BF" w:rsidRPr="00B24899" w:rsidRDefault="009400BF" w:rsidP="009400B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BACCEF2" w14:textId="77777777" w:rsidR="00FF3115" w:rsidRDefault="00FF3115" w:rsidP="00940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Interpretirati važnost i utjecaj teorijskih načela na normativna rješenja u području javnih financija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2D323AFC" w14:textId="4A57217F" w:rsidR="009400BF" w:rsidRDefault="00FF3115" w:rsidP="00940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6. </w:t>
            </w:r>
            <w:r w:rsidR="009400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Odabrati računovodstvena pravila u provedbi oporezivanja</w:t>
            </w:r>
          </w:p>
          <w:p w14:paraId="39A4795F" w14:textId="7A861562" w:rsidR="009400BF" w:rsidRPr="00043932" w:rsidRDefault="009400BF" w:rsidP="00940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400BF" w:rsidRPr="00B02219" w14:paraId="683729FF" w14:textId="77777777" w:rsidTr="00B25402">
        <w:trPr>
          <w:trHeight w:val="255"/>
        </w:trPr>
        <w:tc>
          <w:tcPr>
            <w:tcW w:w="2440" w:type="dxa"/>
          </w:tcPr>
          <w:p w14:paraId="70E0DF87" w14:textId="77777777" w:rsidR="009400BF" w:rsidRPr="00B24899" w:rsidRDefault="009400BF" w:rsidP="009400B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EC2AE9" w14:textId="301F2131" w:rsidR="009400BF" w:rsidRPr="00CA0049" w:rsidRDefault="009400BF" w:rsidP="00940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9400BF" w:rsidRPr="00B02219" w14:paraId="4F77930A" w14:textId="77777777" w:rsidTr="00B25402">
        <w:trPr>
          <w:trHeight w:val="255"/>
        </w:trPr>
        <w:tc>
          <w:tcPr>
            <w:tcW w:w="2440" w:type="dxa"/>
          </w:tcPr>
          <w:p w14:paraId="2753177F" w14:textId="77777777" w:rsidR="009400BF" w:rsidRPr="00B02219" w:rsidRDefault="009400BF" w:rsidP="009400B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9B92047" w14:textId="6CCF7428" w:rsidR="009400BF" w:rsidRDefault="009400BF" w:rsidP="0094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upravljanja informacijama, sposobnost učenja i primjene znanja u praksi,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logičko argumentiranje i povezivanje računovodstva i javnih financija, upravljačke vještine i poduzetništvo,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etičnost.</w:t>
            </w:r>
          </w:p>
          <w:p w14:paraId="0E182607" w14:textId="77777777" w:rsidR="009400BF" w:rsidRPr="00B02219" w:rsidRDefault="009400BF" w:rsidP="0094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0BF" w:rsidRPr="00B02219" w14:paraId="14B97499" w14:textId="77777777" w:rsidTr="00B25402">
        <w:trPr>
          <w:trHeight w:val="255"/>
        </w:trPr>
        <w:tc>
          <w:tcPr>
            <w:tcW w:w="2440" w:type="dxa"/>
          </w:tcPr>
          <w:p w14:paraId="3950BED3" w14:textId="77777777" w:rsidR="009400BF" w:rsidRPr="00B02219" w:rsidRDefault="009400BF" w:rsidP="009400B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B57679" w14:textId="77777777" w:rsidR="009400BF" w:rsidRPr="003D4468" w:rsidRDefault="009400BF" w:rsidP="00940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2FCB59E" w14:textId="77777777" w:rsidR="009400BF" w:rsidRDefault="009400BF" w:rsidP="009400B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Pojam i značaj računovodstva</w:t>
            </w:r>
          </w:p>
          <w:p w14:paraId="23D04EE8" w14:textId="77777777" w:rsidR="009400BF" w:rsidRDefault="009400BF" w:rsidP="009400B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Normativni okvir </w:t>
            </w:r>
          </w:p>
          <w:p w14:paraId="096FF253" w14:textId="77777777" w:rsidR="009400BF" w:rsidRDefault="009400BF" w:rsidP="009400B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Temeljne računovodstvene kategorije</w:t>
            </w:r>
          </w:p>
          <w:p w14:paraId="718EE748" w14:textId="26B01E0A" w:rsidR="009400BF" w:rsidRPr="003D4468" w:rsidRDefault="009400BF" w:rsidP="009400B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Temeljni financijski izvještaji</w:t>
            </w:r>
          </w:p>
          <w:p w14:paraId="20242C0D" w14:textId="49F9F16A" w:rsidR="009400BF" w:rsidRDefault="009400BF" w:rsidP="009400B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Porezna i ostala izvješća </w:t>
            </w:r>
          </w:p>
          <w:p w14:paraId="0CF100D4" w14:textId="2CEEBD9D" w:rsidR="009400BF" w:rsidRPr="001D6185" w:rsidRDefault="009400BF" w:rsidP="009400B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dgovornost za financijska izvješća i kodeksi etike</w:t>
            </w:r>
          </w:p>
        </w:tc>
      </w:tr>
      <w:tr w:rsidR="009400BF" w:rsidRPr="00B02219" w14:paraId="3048BB85" w14:textId="77777777" w:rsidTr="00B25402">
        <w:trPr>
          <w:trHeight w:val="255"/>
        </w:trPr>
        <w:tc>
          <w:tcPr>
            <w:tcW w:w="2440" w:type="dxa"/>
          </w:tcPr>
          <w:p w14:paraId="29BAD22C" w14:textId="77777777" w:rsidR="009400BF" w:rsidRPr="00B02219" w:rsidRDefault="009400BF" w:rsidP="009400B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1DAB7C" w14:textId="233B1CB1" w:rsidR="009400BF" w:rsidRPr="00B02219" w:rsidRDefault="009400BF" w:rsidP="0094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izučavanje nastavnih materijala,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samostalno čitanje literature.</w:t>
            </w:r>
          </w:p>
        </w:tc>
      </w:tr>
      <w:tr w:rsidR="009400BF" w:rsidRPr="00B02219" w14:paraId="651524AB" w14:textId="77777777" w:rsidTr="00B25402">
        <w:trPr>
          <w:trHeight w:val="255"/>
        </w:trPr>
        <w:tc>
          <w:tcPr>
            <w:tcW w:w="2440" w:type="dxa"/>
          </w:tcPr>
          <w:p w14:paraId="714EA060" w14:textId="77777777" w:rsidR="009400BF" w:rsidRPr="00B02219" w:rsidRDefault="009400BF" w:rsidP="009400B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659907C" w14:textId="7654B054" w:rsidR="009400BF" w:rsidRPr="001D6185" w:rsidRDefault="009400BF" w:rsidP="0094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pitanja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objektivnog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višestruki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odabir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rješavanje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objašnjenje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zadane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6B7284" w14:textId="6AFFA2D2" w:rsidR="009400BF" w:rsidRPr="001D6185" w:rsidRDefault="009400BF" w:rsidP="0094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0BF" w:rsidRPr="00B02219" w14:paraId="76D535A9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9400BF" w:rsidRPr="00B02219" w:rsidRDefault="009400BF" w:rsidP="009400B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30413847" w:rsidR="009400BF" w:rsidRPr="00EE1AFF" w:rsidRDefault="009400BF" w:rsidP="00940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 računovodstvene informacije zapisane u financijskim izvještajima</w:t>
            </w:r>
          </w:p>
        </w:tc>
      </w:tr>
      <w:tr w:rsidR="009400BF" w:rsidRPr="00B24899" w14:paraId="68DAB038" w14:textId="77777777" w:rsidTr="00B25402">
        <w:trPr>
          <w:trHeight w:val="255"/>
        </w:trPr>
        <w:tc>
          <w:tcPr>
            <w:tcW w:w="2440" w:type="dxa"/>
          </w:tcPr>
          <w:p w14:paraId="6C787B6B" w14:textId="77777777" w:rsidR="009400BF" w:rsidRPr="00B1053A" w:rsidRDefault="009400BF" w:rsidP="009400B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0DC765E" w14:textId="1D5CDAF9" w:rsidR="00FF3115" w:rsidRDefault="00FF3115" w:rsidP="00940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6. </w:t>
            </w:r>
            <w:r w:rsidRPr="00FF31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Odabrati računovodstvena pravila u provedbi oporezivanja.</w:t>
            </w:r>
          </w:p>
          <w:p w14:paraId="24F512B0" w14:textId="77FBC5B4" w:rsidR="009400BF" w:rsidRPr="005A52AB" w:rsidRDefault="00FF3115" w:rsidP="00940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8. </w:t>
            </w:r>
            <w:r w:rsidR="009400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proračunske dokumente na prihodovnoj i rashodovnoj strani</w:t>
            </w:r>
          </w:p>
        </w:tc>
      </w:tr>
      <w:tr w:rsidR="009400BF" w:rsidRPr="00B02219" w14:paraId="1F9DC191" w14:textId="77777777" w:rsidTr="00B25402">
        <w:trPr>
          <w:trHeight w:val="255"/>
        </w:trPr>
        <w:tc>
          <w:tcPr>
            <w:tcW w:w="2440" w:type="dxa"/>
          </w:tcPr>
          <w:p w14:paraId="28A73CB8" w14:textId="77777777" w:rsidR="009400BF" w:rsidRPr="00B1053A" w:rsidRDefault="009400BF" w:rsidP="009400B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D139A8" w14:textId="4FDBC570" w:rsidR="009400BF" w:rsidRPr="00CA0049" w:rsidRDefault="009400BF" w:rsidP="00940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9400BF" w:rsidRPr="00B02219" w14:paraId="31D16FCE" w14:textId="77777777" w:rsidTr="00B25402">
        <w:trPr>
          <w:trHeight w:val="255"/>
        </w:trPr>
        <w:tc>
          <w:tcPr>
            <w:tcW w:w="2440" w:type="dxa"/>
          </w:tcPr>
          <w:p w14:paraId="0217A1DC" w14:textId="77777777" w:rsidR="009400BF" w:rsidRPr="00B02219" w:rsidRDefault="009400BF" w:rsidP="009400B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FA921A7" w14:textId="09B122A2" w:rsidR="009400BF" w:rsidRDefault="009400BF" w:rsidP="0094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učenja, sposobnost primjene znanja u praksi, sposobnost identifikacije problema u primjeni normativnog okvira, istraživačke vještine, upravljačke vještine</w:t>
            </w:r>
          </w:p>
          <w:p w14:paraId="767CEE5D" w14:textId="77777777" w:rsidR="009400BF" w:rsidRPr="00B02219" w:rsidRDefault="009400BF" w:rsidP="0094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0BF" w:rsidRPr="00B02219" w14:paraId="63F26317" w14:textId="77777777" w:rsidTr="00B25402">
        <w:trPr>
          <w:trHeight w:val="255"/>
        </w:trPr>
        <w:tc>
          <w:tcPr>
            <w:tcW w:w="2440" w:type="dxa"/>
          </w:tcPr>
          <w:p w14:paraId="4ABAFBCA" w14:textId="77777777" w:rsidR="009400BF" w:rsidRPr="00B02219" w:rsidRDefault="009400BF" w:rsidP="009400B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5A58F1" w14:textId="77777777" w:rsidR="009400BF" w:rsidRPr="003D4468" w:rsidRDefault="009400BF" w:rsidP="00940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C8AE19B" w14:textId="1F7AE943" w:rsidR="009400BF" w:rsidRPr="001B05D9" w:rsidRDefault="009400BF" w:rsidP="009400BF">
            <w:pPr>
              <w:pStyle w:val="ListParagraph"/>
              <w:numPr>
                <w:ilvl w:val="0"/>
                <w:numId w:val="18"/>
              </w:numPr>
              <w:ind w:left="39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Temeljne računovodstve</w:t>
            </w:r>
            <w:r w:rsidRPr="001B05D9">
              <w:rPr>
                <w:rFonts w:ascii="Times New Roman" w:hAnsi="Times New Roman" w:cs="Times New Roman"/>
                <w:sz w:val="24"/>
                <w:szCs w:val="24"/>
              </w:rPr>
              <w:t>ne kategorije</w:t>
            </w:r>
          </w:p>
          <w:p w14:paraId="46FDA3D1" w14:textId="77777777" w:rsidR="009400BF" w:rsidRPr="003D4468" w:rsidRDefault="009400BF" w:rsidP="009400BF">
            <w:pPr>
              <w:pStyle w:val="ListParagraph"/>
              <w:numPr>
                <w:ilvl w:val="0"/>
                <w:numId w:val="18"/>
              </w:numPr>
              <w:ind w:left="39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Temeljni financijski izvještaji</w:t>
            </w:r>
          </w:p>
          <w:p w14:paraId="0B825EB9" w14:textId="185579F2" w:rsidR="009400BF" w:rsidRDefault="009400BF" w:rsidP="009400BF">
            <w:pPr>
              <w:pStyle w:val="ListParagraph"/>
              <w:numPr>
                <w:ilvl w:val="0"/>
                <w:numId w:val="18"/>
              </w:numPr>
              <w:ind w:left="39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Porezna i ostala izvješća </w:t>
            </w:r>
          </w:p>
          <w:p w14:paraId="2233EE1E" w14:textId="3567EED4" w:rsidR="009400BF" w:rsidRDefault="009400BF" w:rsidP="009400BF">
            <w:pPr>
              <w:pStyle w:val="ListParagraph"/>
              <w:numPr>
                <w:ilvl w:val="0"/>
                <w:numId w:val="18"/>
              </w:numPr>
              <w:ind w:left="39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Instrumenti i postupci analize financijskih izvještaja – metodološki okvir i primjena</w:t>
            </w:r>
          </w:p>
          <w:p w14:paraId="32BBA695" w14:textId="7E49215E" w:rsidR="009400BF" w:rsidRPr="001B05D9" w:rsidRDefault="009400BF" w:rsidP="009400B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0BF" w:rsidRPr="00B02219" w14:paraId="41336420" w14:textId="77777777" w:rsidTr="00B25402">
        <w:trPr>
          <w:trHeight w:val="255"/>
        </w:trPr>
        <w:tc>
          <w:tcPr>
            <w:tcW w:w="2440" w:type="dxa"/>
          </w:tcPr>
          <w:p w14:paraId="64D055B3" w14:textId="77777777" w:rsidR="009400BF" w:rsidRPr="00B02219" w:rsidRDefault="009400BF" w:rsidP="009400B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74A6E5" w14:textId="23F5FA39" w:rsidR="009400BF" w:rsidRPr="00B02219" w:rsidRDefault="009400BF" w:rsidP="00940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demonstracija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konkretnih primjera, vođena diskusija, izučavanje nastavnih materijala,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samostalno čitanje literature.</w:t>
            </w:r>
          </w:p>
        </w:tc>
      </w:tr>
      <w:tr w:rsidR="009400BF" w:rsidRPr="00B02219" w14:paraId="5C297055" w14:textId="77777777" w:rsidTr="00B25402">
        <w:trPr>
          <w:trHeight w:val="255"/>
        </w:trPr>
        <w:tc>
          <w:tcPr>
            <w:tcW w:w="2440" w:type="dxa"/>
          </w:tcPr>
          <w:p w14:paraId="6B94FDA8" w14:textId="77777777" w:rsidR="009400BF" w:rsidRPr="00B02219" w:rsidRDefault="009400BF" w:rsidP="009400B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5DC9CC" w14:textId="114EB6E1" w:rsidR="009400BF" w:rsidRPr="001D6185" w:rsidRDefault="009400BF" w:rsidP="0094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rješavanje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argumentiranje</w:t>
            </w:r>
            <w:proofErr w:type="spellEnd"/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D414A9" w14:textId="1544D509" w:rsidR="009400BF" w:rsidRPr="00B1053A" w:rsidRDefault="009400BF" w:rsidP="009400BF">
            <w:pPr>
              <w:pStyle w:val="ListParagraph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9400BF" w:rsidRPr="00B02219" w14:paraId="3712E3A3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0AECC42" w14:textId="77777777" w:rsidR="009400BF" w:rsidRPr="00B02219" w:rsidRDefault="009400BF" w:rsidP="009400B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DEB6AC" w14:textId="47AC2036" w:rsidR="009400BF" w:rsidRPr="00CA0049" w:rsidRDefault="009400BF" w:rsidP="00940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Argumentirati značaj računovodstvenih informacija u </w:t>
            </w:r>
            <w:r w:rsidR="00DC6D5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svrhu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evaulacije javnih prihoda </w:t>
            </w:r>
          </w:p>
        </w:tc>
      </w:tr>
      <w:tr w:rsidR="009400BF" w:rsidRPr="00B24899" w14:paraId="45445B6C" w14:textId="77777777" w:rsidTr="00B25402">
        <w:trPr>
          <w:trHeight w:val="255"/>
        </w:trPr>
        <w:tc>
          <w:tcPr>
            <w:tcW w:w="2440" w:type="dxa"/>
          </w:tcPr>
          <w:p w14:paraId="6AB3C77E" w14:textId="77777777" w:rsidR="009400BF" w:rsidRPr="00B1053A" w:rsidRDefault="009400BF" w:rsidP="009400B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DF92077" w14:textId="47147594" w:rsidR="009400BF" w:rsidRDefault="00FF3115" w:rsidP="00940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9. </w:t>
            </w:r>
            <w:r w:rsidR="009400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Ocijeniti mjesto, ulogu i financijski značaj pojedinih javnih prihoda</w:t>
            </w:r>
          </w:p>
          <w:p w14:paraId="53B04F01" w14:textId="2B20E1E0" w:rsidR="009400BF" w:rsidRDefault="00FF3115" w:rsidP="00940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10. </w:t>
            </w:r>
            <w:r w:rsidR="009400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Prosuditi svrhu i primjenu pojedinih poreznih oblika</w:t>
            </w:r>
          </w:p>
          <w:p w14:paraId="4BCF3836" w14:textId="562FE861" w:rsidR="009400BF" w:rsidRDefault="00FF3115" w:rsidP="00940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11. </w:t>
            </w:r>
            <w:r w:rsidR="009400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Ocijeniti kvalitetu normativnih rješenja u području javnih financija s obzirom na teorijske spoznaje</w:t>
            </w:r>
          </w:p>
          <w:p w14:paraId="295F3A17" w14:textId="77777777" w:rsidR="009400BF" w:rsidRPr="00B1053A" w:rsidRDefault="009400BF" w:rsidP="009400B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400BF" w:rsidRPr="00B02219" w14:paraId="1B488B14" w14:textId="77777777" w:rsidTr="00B25402">
        <w:trPr>
          <w:trHeight w:val="255"/>
        </w:trPr>
        <w:tc>
          <w:tcPr>
            <w:tcW w:w="2440" w:type="dxa"/>
          </w:tcPr>
          <w:p w14:paraId="6A741A9E" w14:textId="77777777" w:rsidR="009400BF" w:rsidRPr="00B1053A" w:rsidRDefault="009400BF" w:rsidP="009400B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2E1E2E" w14:textId="6FE078CB" w:rsidR="009400BF" w:rsidRPr="00CA0049" w:rsidRDefault="009400BF" w:rsidP="00940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9400BF" w:rsidRPr="00B02219" w14:paraId="21CA53DD" w14:textId="77777777" w:rsidTr="00B25402">
        <w:trPr>
          <w:trHeight w:val="255"/>
        </w:trPr>
        <w:tc>
          <w:tcPr>
            <w:tcW w:w="2440" w:type="dxa"/>
          </w:tcPr>
          <w:p w14:paraId="490C32DE" w14:textId="77777777" w:rsidR="009400BF" w:rsidRPr="00B02219" w:rsidRDefault="009400BF" w:rsidP="009400B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758DB5" w14:textId="2FB980EA" w:rsidR="009400BF" w:rsidRPr="00323985" w:rsidRDefault="009400BF" w:rsidP="0094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posobnost rješavanja problema, sposobnost primjene znanja u praksi, sposobnost učenja,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argumentirane formulacije stavova.</w:t>
            </w:r>
          </w:p>
        </w:tc>
      </w:tr>
      <w:tr w:rsidR="009400BF" w:rsidRPr="00B02219" w14:paraId="00156194" w14:textId="77777777" w:rsidTr="00B25402">
        <w:trPr>
          <w:trHeight w:val="255"/>
        </w:trPr>
        <w:tc>
          <w:tcPr>
            <w:tcW w:w="2440" w:type="dxa"/>
          </w:tcPr>
          <w:p w14:paraId="6A00098B" w14:textId="77777777" w:rsidR="009400BF" w:rsidRPr="00B02219" w:rsidRDefault="009400BF" w:rsidP="009400B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7B058C" w14:textId="1D39F50A" w:rsidR="009400BF" w:rsidRDefault="009400BF" w:rsidP="00940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051A28A" w14:textId="77777777" w:rsidR="009400BF" w:rsidRDefault="009400BF" w:rsidP="009400BF">
            <w:pPr>
              <w:pStyle w:val="ListParagraph"/>
              <w:numPr>
                <w:ilvl w:val="0"/>
                <w:numId w:val="36"/>
              </w:numPr>
              <w:ind w:left="398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Normativni okvir financijskog izvještavanja</w:t>
            </w:r>
          </w:p>
          <w:p w14:paraId="16B173DC" w14:textId="4F8FF25C" w:rsidR="009400BF" w:rsidRPr="001B05D9" w:rsidRDefault="009400BF" w:rsidP="009400BF">
            <w:pPr>
              <w:pStyle w:val="ListParagraph"/>
              <w:numPr>
                <w:ilvl w:val="0"/>
                <w:numId w:val="36"/>
              </w:numPr>
              <w:ind w:left="398" w:hanging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Temeljne računovodstve</w:t>
            </w:r>
            <w:r w:rsidRPr="001B05D9">
              <w:rPr>
                <w:rFonts w:ascii="Times New Roman" w:hAnsi="Times New Roman" w:cs="Times New Roman"/>
                <w:sz w:val="24"/>
                <w:szCs w:val="24"/>
              </w:rPr>
              <w:t>ne kategorije</w:t>
            </w:r>
          </w:p>
          <w:p w14:paraId="30B66AE8" w14:textId="77777777" w:rsidR="009400BF" w:rsidRPr="003D4468" w:rsidRDefault="009400BF" w:rsidP="009400BF">
            <w:pPr>
              <w:pStyle w:val="ListParagraph"/>
              <w:numPr>
                <w:ilvl w:val="0"/>
                <w:numId w:val="36"/>
              </w:numPr>
              <w:ind w:left="398" w:hanging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Temeljni financijski izvještaji</w:t>
            </w:r>
          </w:p>
          <w:p w14:paraId="613011A8" w14:textId="77777777" w:rsidR="009400BF" w:rsidRDefault="009400BF" w:rsidP="009400BF">
            <w:pPr>
              <w:pStyle w:val="ListParagraph"/>
              <w:numPr>
                <w:ilvl w:val="0"/>
                <w:numId w:val="36"/>
              </w:numPr>
              <w:ind w:left="398" w:hanging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Porezna i ostala izvješća </w:t>
            </w:r>
          </w:p>
          <w:p w14:paraId="6A756917" w14:textId="77777777" w:rsidR="009400BF" w:rsidRDefault="009400BF" w:rsidP="009400BF">
            <w:pPr>
              <w:pStyle w:val="ListParagraph"/>
              <w:numPr>
                <w:ilvl w:val="0"/>
                <w:numId w:val="36"/>
              </w:numPr>
              <w:ind w:left="398" w:hanging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Instrumenti i postupci analize financijskih izvještaja – metodološki okvir i primjena</w:t>
            </w:r>
          </w:p>
          <w:p w14:paraId="0C96610A" w14:textId="21EF29FC" w:rsidR="009400BF" w:rsidRPr="00537AF6" w:rsidRDefault="009400BF" w:rsidP="009400BF">
            <w:pPr>
              <w:pStyle w:val="ListParagraph"/>
              <w:numPr>
                <w:ilvl w:val="0"/>
                <w:numId w:val="36"/>
              </w:numPr>
              <w:ind w:left="398" w:hanging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Povezanost računovodstva i ostalih znanstvenih disciplina</w:t>
            </w:r>
          </w:p>
        </w:tc>
      </w:tr>
      <w:tr w:rsidR="009400BF" w:rsidRPr="00B02219" w14:paraId="4D6D9272" w14:textId="77777777" w:rsidTr="00B25402">
        <w:trPr>
          <w:trHeight w:val="255"/>
        </w:trPr>
        <w:tc>
          <w:tcPr>
            <w:tcW w:w="2440" w:type="dxa"/>
          </w:tcPr>
          <w:p w14:paraId="4F4D0CEF" w14:textId="77777777" w:rsidR="009400BF" w:rsidRPr="00B02219" w:rsidRDefault="009400BF" w:rsidP="009400B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9F60012" w14:textId="7F0D8430" w:rsidR="009400BF" w:rsidRPr="00B02219" w:rsidRDefault="009400BF" w:rsidP="0094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demonstracija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konkretnih primjera,  vođena diskusija, izučavanje nastavnih materijala,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samostalno čitanje literature.</w:t>
            </w:r>
          </w:p>
        </w:tc>
      </w:tr>
      <w:tr w:rsidR="009400BF" w:rsidRPr="00B02219" w14:paraId="3A152212" w14:textId="77777777" w:rsidTr="00B25402">
        <w:trPr>
          <w:trHeight w:val="255"/>
        </w:trPr>
        <w:tc>
          <w:tcPr>
            <w:tcW w:w="2440" w:type="dxa"/>
          </w:tcPr>
          <w:p w14:paraId="7F980C6E" w14:textId="77777777" w:rsidR="009400BF" w:rsidRPr="00B02219" w:rsidRDefault="009400BF" w:rsidP="009400B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21E32E" w14:textId="46B8467C" w:rsidR="009400BF" w:rsidRPr="00537AF6" w:rsidRDefault="009400BF" w:rsidP="0094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isani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pitanja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objektivnog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višestruki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odabir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esejskog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objašnjenje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zadane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argumentiranje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prijedloga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rješenja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00BF" w:rsidRPr="00B02219" w14:paraId="40988AB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8F605E0" w14:textId="77777777" w:rsidR="009400BF" w:rsidRPr="00B02219" w:rsidRDefault="009400BF" w:rsidP="009400B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14C20F0" w14:textId="7BA6ED26" w:rsidR="009400BF" w:rsidRPr="00CA0049" w:rsidRDefault="009400BF" w:rsidP="00940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Predložiti modele rješavanja fiskalnih </w:t>
            </w:r>
            <w:r w:rsidR="00DC6D5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pitanja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temeljem upotrebe računovodstvenih informacija </w:t>
            </w:r>
          </w:p>
        </w:tc>
      </w:tr>
      <w:tr w:rsidR="009400BF" w:rsidRPr="00B24899" w14:paraId="6022F5FA" w14:textId="77777777" w:rsidTr="00B25402">
        <w:trPr>
          <w:trHeight w:val="255"/>
        </w:trPr>
        <w:tc>
          <w:tcPr>
            <w:tcW w:w="2440" w:type="dxa"/>
          </w:tcPr>
          <w:p w14:paraId="370EDEDB" w14:textId="77777777" w:rsidR="009400BF" w:rsidRPr="00B1053A" w:rsidRDefault="009400BF" w:rsidP="009400B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576D916" w14:textId="39A8AC82" w:rsidR="009400BF" w:rsidRDefault="00FF3115" w:rsidP="00940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14. </w:t>
            </w:r>
            <w:r w:rsidR="009400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Rješavati osobito zamršene  praktične probleme primjenom relevantnih pravila u području javnih financija</w:t>
            </w:r>
          </w:p>
          <w:p w14:paraId="32B536AF" w14:textId="6CE489AE" w:rsidR="009400BF" w:rsidRDefault="00FF3115" w:rsidP="00940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16. </w:t>
            </w:r>
            <w:r w:rsidR="009400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Generirati nova specijalistička znanja i spoznaje radom na znanstvenim i stručnim projektima</w:t>
            </w:r>
          </w:p>
          <w:p w14:paraId="19795E4A" w14:textId="77777777" w:rsidR="009400BF" w:rsidRPr="00B1053A" w:rsidRDefault="009400BF" w:rsidP="009400B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9400BF" w:rsidRPr="00B02219" w14:paraId="65D34C9A" w14:textId="77777777" w:rsidTr="00B25402">
        <w:trPr>
          <w:trHeight w:val="255"/>
        </w:trPr>
        <w:tc>
          <w:tcPr>
            <w:tcW w:w="2440" w:type="dxa"/>
          </w:tcPr>
          <w:p w14:paraId="38436165" w14:textId="77777777" w:rsidR="009400BF" w:rsidRPr="00B1053A" w:rsidRDefault="009400BF" w:rsidP="009400B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FC36E9" w14:textId="44F0685F" w:rsidR="009400BF" w:rsidRPr="00CA0049" w:rsidRDefault="009400BF" w:rsidP="00940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Sinteza/stvaranje</w:t>
            </w:r>
          </w:p>
        </w:tc>
      </w:tr>
      <w:tr w:rsidR="009400BF" w:rsidRPr="00B02219" w14:paraId="6C94D221" w14:textId="77777777" w:rsidTr="00B25402">
        <w:trPr>
          <w:trHeight w:val="255"/>
        </w:trPr>
        <w:tc>
          <w:tcPr>
            <w:tcW w:w="2440" w:type="dxa"/>
          </w:tcPr>
          <w:p w14:paraId="762EA67B" w14:textId="77777777" w:rsidR="009400BF" w:rsidRPr="00B02219" w:rsidRDefault="009400BF" w:rsidP="009400B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1678CE4" w14:textId="2240392D" w:rsidR="009400BF" w:rsidRPr="00B02219" w:rsidRDefault="009400BF" w:rsidP="00940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upravljanja informacijama,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primjene znanja u praksi, sposobnost rješavanja problema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istraživačke vještine, sposobnost stvaranja novih ideja, sposobnost timskog rada.</w:t>
            </w:r>
          </w:p>
        </w:tc>
      </w:tr>
      <w:tr w:rsidR="009400BF" w:rsidRPr="00B02219" w14:paraId="7143D255" w14:textId="77777777" w:rsidTr="00B25402">
        <w:trPr>
          <w:trHeight w:val="255"/>
        </w:trPr>
        <w:tc>
          <w:tcPr>
            <w:tcW w:w="2440" w:type="dxa"/>
          </w:tcPr>
          <w:p w14:paraId="244E2AE2" w14:textId="77777777" w:rsidR="009400BF" w:rsidRPr="00B02219" w:rsidRDefault="009400BF" w:rsidP="009400B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CFF358" w14:textId="5EA5461F" w:rsidR="009400BF" w:rsidRDefault="009400BF" w:rsidP="00940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871D8FC" w14:textId="77777777" w:rsidR="009400BF" w:rsidRDefault="009400BF" w:rsidP="009400BF">
            <w:pPr>
              <w:pStyle w:val="ListParagraph"/>
              <w:numPr>
                <w:ilvl w:val="0"/>
                <w:numId w:val="37"/>
              </w:numPr>
              <w:ind w:left="54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Pojam i značaj računovodstva</w:t>
            </w:r>
          </w:p>
          <w:p w14:paraId="0C58EC60" w14:textId="16391F48" w:rsidR="009400BF" w:rsidRDefault="009400BF" w:rsidP="009400BF">
            <w:pPr>
              <w:pStyle w:val="ListParagraph"/>
              <w:numPr>
                <w:ilvl w:val="0"/>
                <w:numId w:val="37"/>
              </w:numPr>
              <w:ind w:left="54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Normativni okvir financijskog izvještavanja</w:t>
            </w:r>
          </w:p>
          <w:p w14:paraId="4A70D20D" w14:textId="77777777" w:rsidR="009400BF" w:rsidRPr="001B05D9" w:rsidRDefault="009400BF" w:rsidP="009400BF">
            <w:pPr>
              <w:pStyle w:val="ListParagraph"/>
              <w:numPr>
                <w:ilvl w:val="0"/>
                <w:numId w:val="37"/>
              </w:numPr>
              <w:ind w:left="54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Temeljne računovodstve</w:t>
            </w:r>
            <w:r w:rsidRPr="001B05D9">
              <w:rPr>
                <w:rFonts w:ascii="Times New Roman" w:hAnsi="Times New Roman" w:cs="Times New Roman"/>
                <w:sz w:val="24"/>
                <w:szCs w:val="24"/>
              </w:rPr>
              <w:t>ne kategorije</w:t>
            </w:r>
          </w:p>
          <w:p w14:paraId="653718E2" w14:textId="77777777" w:rsidR="009400BF" w:rsidRPr="003D4468" w:rsidRDefault="009400BF" w:rsidP="009400BF">
            <w:pPr>
              <w:pStyle w:val="ListParagraph"/>
              <w:numPr>
                <w:ilvl w:val="0"/>
                <w:numId w:val="37"/>
              </w:numPr>
              <w:ind w:left="54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Temeljni financijski izvještaji</w:t>
            </w:r>
          </w:p>
          <w:p w14:paraId="0DC27FFB" w14:textId="329E0E7E" w:rsidR="009400BF" w:rsidRDefault="009400BF" w:rsidP="009400BF">
            <w:pPr>
              <w:pStyle w:val="ListParagraph"/>
              <w:numPr>
                <w:ilvl w:val="0"/>
                <w:numId w:val="37"/>
              </w:numPr>
              <w:ind w:left="54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Porezna i ostala izvješća </w:t>
            </w:r>
          </w:p>
          <w:p w14:paraId="0580047B" w14:textId="18B65DD9" w:rsidR="009400BF" w:rsidRDefault="009400BF" w:rsidP="009400BF">
            <w:pPr>
              <w:pStyle w:val="ListParagraph"/>
              <w:numPr>
                <w:ilvl w:val="0"/>
                <w:numId w:val="37"/>
              </w:numPr>
              <w:ind w:left="54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Instrumenti </w:t>
            </w:r>
            <w:r w:rsidRPr="00CA7BFC">
              <w:rPr>
                <w:rFonts w:ascii="Times New Roman" w:hAnsi="Times New Roman" w:cs="Times New Roman"/>
                <w:sz w:val="24"/>
                <w:szCs w:val="24"/>
              </w:rPr>
              <w:t>i postupci analize financijskih izvještaja – metodološki okvir i primjena</w:t>
            </w:r>
          </w:p>
          <w:p w14:paraId="129ECDA4" w14:textId="1B47A750" w:rsidR="009400BF" w:rsidRPr="00323985" w:rsidRDefault="009400BF" w:rsidP="009400BF">
            <w:pPr>
              <w:pStyle w:val="ListParagraph"/>
              <w:numPr>
                <w:ilvl w:val="0"/>
                <w:numId w:val="37"/>
              </w:numPr>
              <w:ind w:left="54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Povezanost računovodstva i ostalih znanstvenih disciplina</w:t>
            </w:r>
          </w:p>
        </w:tc>
      </w:tr>
      <w:tr w:rsidR="009400BF" w:rsidRPr="00B02219" w14:paraId="12D71D18" w14:textId="77777777" w:rsidTr="00B25402">
        <w:trPr>
          <w:trHeight w:val="255"/>
        </w:trPr>
        <w:tc>
          <w:tcPr>
            <w:tcW w:w="2440" w:type="dxa"/>
          </w:tcPr>
          <w:p w14:paraId="51E90B34" w14:textId="77777777" w:rsidR="009400BF" w:rsidRPr="00B02219" w:rsidRDefault="009400BF" w:rsidP="009400B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5F9B56" w14:textId="37DBE306" w:rsidR="009400BF" w:rsidRPr="00B02219" w:rsidRDefault="009400BF" w:rsidP="0094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samostalno čitanje literature.</w:t>
            </w:r>
          </w:p>
        </w:tc>
      </w:tr>
      <w:tr w:rsidR="009400BF" w:rsidRPr="00B02219" w14:paraId="7057D1D1" w14:textId="77777777" w:rsidTr="00B25402">
        <w:trPr>
          <w:trHeight w:val="255"/>
        </w:trPr>
        <w:tc>
          <w:tcPr>
            <w:tcW w:w="2440" w:type="dxa"/>
          </w:tcPr>
          <w:p w14:paraId="6183D618" w14:textId="77777777" w:rsidR="009400BF" w:rsidRPr="00B02219" w:rsidRDefault="009400BF" w:rsidP="009400B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B92F49" w14:textId="43B190BE" w:rsidR="009400BF" w:rsidRPr="00CA7BFC" w:rsidRDefault="009400BF" w:rsidP="0094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pitanja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objektivnog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višestruki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odabir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AF6">
              <w:rPr>
                <w:rFonts w:ascii="Times New Roman" w:hAnsi="Times New Roman" w:cs="Times New Roman"/>
                <w:sz w:val="24"/>
                <w:szCs w:val="24"/>
              </w:rPr>
              <w:t>esejskog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63834CE" w14:textId="77777777" w:rsidR="001130D6" w:rsidRDefault="001130D6"/>
    <w:sectPr w:rsidR="0011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EAA"/>
    <w:multiLevelType w:val="hybridMultilevel"/>
    <w:tmpl w:val="259E93BE"/>
    <w:lvl w:ilvl="0" w:tplc="36ACECD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0E933D20"/>
    <w:multiLevelType w:val="hybridMultilevel"/>
    <w:tmpl w:val="5DD6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447B5"/>
    <w:multiLevelType w:val="hybridMultilevel"/>
    <w:tmpl w:val="5F222252"/>
    <w:lvl w:ilvl="0" w:tplc="62C45E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E53DB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 w15:restartNumberingAfterBreak="0">
    <w:nsid w:val="251F57EB"/>
    <w:multiLevelType w:val="hybridMultilevel"/>
    <w:tmpl w:val="D94AA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3358E"/>
    <w:multiLevelType w:val="hybridMultilevel"/>
    <w:tmpl w:val="AE2E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2045A8"/>
    <w:multiLevelType w:val="hybridMultilevel"/>
    <w:tmpl w:val="E2C89672"/>
    <w:lvl w:ilvl="0" w:tplc="62C45E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A22A6"/>
    <w:multiLevelType w:val="hybridMultilevel"/>
    <w:tmpl w:val="F61A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3" w15:restartNumberingAfterBreak="0">
    <w:nsid w:val="51A74D79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362F2C"/>
    <w:multiLevelType w:val="hybridMultilevel"/>
    <w:tmpl w:val="D284CE74"/>
    <w:lvl w:ilvl="0" w:tplc="62C45E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E713C"/>
    <w:multiLevelType w:val="hybridMultilevel"/>
    <w:tmpl w:val="FAE82C18"/>
    <w:lvl w:ilvl="0" w:tplc="94BA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921F2C"/>
    <w:multiLevelType w:val="hybridMultilevel"/>
    <w:tmpl w:val="66240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E4491"/>
    <w:multiLevelType w:val="hybridMultilevel"/>
    <w:tmpl w:val="D3286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5" w15:restartNumberingAfterBreak="0">
    <w:nsid w:val="64025CFB"/>
    <w:multiLevelType w:val="hybridMultilevel"/>
    <w:tmpl w:val="C49899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F81D82"/>
    <w:multiLevelType w:val="hybridMultilevel"/>
    <w:tmpl w:val="5D34F59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A7F5B"/>
    <w:multiLevelType w:val="hybridMultilevel"/>
    <w:tmpl w:val="B9FC91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47430"/>
    <w:multiLevelType w:val="hybridMultilevel"/>
    <w:tmpl w:val="2DF0C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52EED"/>
    <w:multiLevelType w:val="hybridMultilevel"/>
    <w:tmpl w:val="185AB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8"/>
  </w:num>
  <w:num w:numId="4">
    <w:abstractNumId w:val="36"/>
  </w:num>
  <w:num w:numId="5">
    <w:abstractNumId w:val="38"/>
  </w:num>
  <w:num w:numId="6">
    <w:abstractNumId w:val="3"/>
  </w:num>
  <w:num w:numId="7">
    <w:abstractNumId w:val="16"/>
  </w:num>
  <w:num w:numId="8">
    <w:abstractNumId w:val="13"/>
  </w:num>
  <w:num w:numId="9">
    <w:abstractNumId w:val="43"/>
  </w:num>
  <w:num w:numId="10">
    <w:abstractNumId w:val="2"/>
  </w:num>
  <w:num w:numId="11">
    <w:abstractNumId w:val="29"/>
  </w:num>
  <w:num w:numId="12">
    <w:abstractNumId w:val="42"/>
  </w:num>
  <w:num w:numId="13">
    <w:abstractNumId w:val="9"/>
  </w:num>
  <w:num w:numId="14">
    <w:abstractNumId w:val="41"/>
  </w:num>
  <w:num w:numId="15">
    <w:abstractNumId w:val="39"/>
  </w:num>
  <w:num w:numId="16">
    <w:abstractNumId w:val="20"/>
  </w:num>
  <w:num w:numId="17">
    <w:abstractNumId w:val="25"/>
  </w:num>
  <w:num w:numId="18">
    <w:abstractNumId w:val="15"/>
  </w:num>
  <w:num w:numId="19">
    <w:abstractNumId w:val="7"/>
  </w:num>
  <w:num w:numId="20">
    <w:abstractNumId w:val="32"/>
  </w:num>
  <w:num w:numId="21">
    <w:abstractNumId w:val="5"/>
  </w:num>
  <w:num w:numId="22">
    <w:abstractNumId w:val="24"/>
  </w:num>
  <w:num w:numId="23">
    <w:abstractNumId w:val="17"/>
  </w:num>
  <w:num w:numId="24">
    <w:abstractNumId w:val="0"/>
  </w:num>
  <w:num w:numId="25">
    <w:abstractNumId w:val="37"/>
  </w:num>
  <w:num w:numId="26">
    <w:abstractNumId w:val="33"/>
  </w:num>
  <w:num w:numId="27">
    <w:abstractNumId w:val="31"/>
  </w:num>
  <w:num w:numId="28">
    <w:abstractNumId w:val="21"/>
  </w:num>
  <w:num w:numId="29">
    <w:abstractNumId w:val="8"/>
  </w:num>
  <w:num w:numId="30">
    <w:abstractNumId w:val="22"/>
  </w:num>
  <w:num w:numId="31">
    <w:abstractNumId w:val="34"/>
  </w:num>
  <w:num w:numId="32">
    <w:abstractNumId w:val="18"/>
  </w:num>
  <w:num w:numId="33">
    <w:abstractNumId w:val="27"/>
  </w:num>
  <w:num w:numId="34">
    <w:abstractNumId w:val="40"/>
  </w:num>
  <w:num w:numId="35">
    <w:abstractNumId w:val="11"/>
  </w:num>
  <w:num w:numId="36">
    <w:abstractNumId w:val="23"/>
  </w:num>
  <w:num w:numId="37">
    <w:abstractNumId w:val="6"/>
  </w:num>
  <w:num w:numId="38">
    <w:abstractNumId w:val="12"/>
  </w:num>
  <w:num w:numId="39">
    <w:abstractNumId w:val="30"/>
  </w:num>
  <w:num w:numId="40">
    <w:abstractNumId w:val="1"/>
  </w:num>
  <w:num w:numId="41">
    <w:abstractNumId w:val="4"/>
  </w:num>
  <w:num w:numId="42">
    <w:abstractNumId w:val="26"/>
  </w:num>
  <w:num w:numId="43">
    <w:abstractNumId w:val="3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rAUA92ogAywAAAA="/>
  </w:docVars>
  <w:rsids>
    <w:rsidRoot w:val="00B73D57"/>
    <w:rsid w:val="00011B0F"/>
    <w:rsid w:val="00024907"/>
    <w:rsid w:val="00043932"/>
    <w:rsid w:val="00085623"/>
    <w:rsid w:val="000C58C5"/>
    <w:rsid w:val="001130D6"/>
    <w:rsid w:val="00183707"/>
    <w:rsid w:val="001B05D9"/>
    <w:rsid w:val="001D6185"/>
    <w:rsid w:val="001F0CCA"/>
    <w:rsid w:val="00222224"/>
    <w:rsid w:val="00286EE2"/>
    <w:rsid w:val="002A53B1"/>
    <w:rsid w:val="002B09D8"/>
    <w:rsid w:val="002E5A8D"/>
    <w:rsid w:val="00323985"/>
    <w:rsid w:val="00325547"/>
    <w:rsid w:val="0034029A"/>
    <w:rsid w:val="003D4468"/>
    <w:rsid w:val="004063DE"/>
    <w:rsid w:val="00452C6C"/>
    <w:rsid w:val="004D0839"/>
    <w:rsid w:val="004D41D6"/>
    <w:rsid w:val="004D7974"/>
    <w:rsid w:val="00521927"/>
    <w:rsid w:val="005224B5"/>
    <w:rsid w:val="00534495"/>
    <w:rsid w:val="00537AF6"/>
    <w:rsid w:val="00554665"/>
    <w:rsid w:val="005A52AB"/>
    <w:rsid w:val="00602206"/>
    <w:rsid w:val="00607D07"/>
    <w:rsid w:val="00652134"/>
    <w:rsid w:val="00683732"/>
    <w:rsid w:val="006E639A"/>
    <w:rsid w:val="00846383"/>
    <w:rsid w:val="00857212"/>
    <w:rsid w:val="008A025A"/>
    <w:rsid w:val="009400BF"/>
    <w:rsid w:val="009414E7"/>
    <w:rsid w:val="009605D1"/>
    <w:rsid w:val="009D3140"/>
    <w:rsid w:val="00AC1A44"/>
    <w:rsid w:val="00B1053A"/>
    <w:rsid w:val="00B24899"/>
    <w:rsid w:val="00B73D57"/>
    <w:rsid w:val="00BB2B0F"/>
    <w:rsid w:val="00BF78C4"/>
    <w:rsid w:val="00C05B71"/>
    <w:rsid w:val="00C10035"/>
    <w:rsid w:val="00C818F1"/>
    <w:rsid w:val="00CA0049"/>
    <w:rsid w:val="00CA7BFC"/>
    <w:rsid w:val="00CB6EB1"/>
    <w:rsid w:val="00CC41FD"/>
    <w:rsid w:val="00CD1C4E"/>
    <w:rsid w:val="00D105BA"/>
    <w:rsid w:val="00DC6D59"/>
    <w:rsid w:val="00DD3681"/>
    <w:rsid w:val="00EE1AFF"/>
    <w:rsid w:val="00F07CF8"/>
    <w:rsid w:val="00F66938"/>
    <w:rsid w:val="00FA19F0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chartTrackingRefBased/>
  <w15:docId w15:val="{C0C4A10F-54DD-4085-A295-21C9CCC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E69D-BE7F-4FA7-8E36-5DB6D102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2021-07-13T09:02:00Z</dcterms:created>
  <dcterms:modified xsi:type="dcterms:W3CDTF">2021-07-13T16:03:00Z</dcterms:modified>
</cp:coreProperties>
</file>