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0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8"/>
        <w:gridCol w:w="6782"/>
      </w:tblGrid>
      <w:tr w:rsidR="00281E30" w:rsidRPr="00281E30" w:rsidTr="003F03F7">
        <w:trPr>
          <w:trHeight w:val="570"/>
        </w:trPr>
        <w:tc>
          <w:tcPr>
            <w:tcW w:w="2548" w:type="dxa"/>
            <w:shd w:val="clear" w:color="auto" w:fill="9CC3E5"/>
          </w:tcPr>
          <w:p w:rsidR="00281E30" w:rsidRPr="00281E30" w:rsidRDefault="00281E30" w:rsidP="00281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bookmarkStart w:id="0" w:name="_GoBack" w:colFirst="0" w:colLast="1"/>
            <w:r w:rsidRPr="00281E30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COURSE</w:t>
            </w:r>
          </w:p>
        </w:tc>
        <w:tc>
          <w:tcPr>
            <w:tcW w:w="6782" w:type="dxa"/>
            <w:shd w:val="clear" w:color="auto" w:fill="auto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INTERNATIONAL SOCIAL WORK </w:t>
            </w:r>
          </w:p>
        </w:tc>
      </w:tr>
      <w:bookmarkEnd w:id="0"/>
      <w:tr w:rsidR="00281E30" w:rsidRPr="00281E30" w:rsidTr="003F03F7">
        <w:trPr>
          <w:trHeight w:val="465"/>
        </w:trPr>
        <w:tc>
          <w:tcPr>
            <w:tcW w:w="2548" w:type="dxa"/>
            <w:shd w:val="clear" w:color="auto" w:fill="F2F2F2"/>
          </w:tcPr>
          <w:p w:rsidR="00281E30" w:rsidRPr="00281E30" w:rsidRDefault="00281E30" w:rsidP="00281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COMPULSORY OR ELECTIVE/STUDY YEAR IN WHICH THE COURSE IS IMPLEMENTED </w:t>
            </w:r>
          </w:p>
        </w:tc>
        <w:tc>
          <w:tcPr>
            <w:tcW w:w="6782" w:type="dxa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>ELECTIVE, 1st year</w:t>
            </w:r>
          </w:p>
        </w:tc>
      </w:tr>
      <w:tr w:rsidR="00281E30" w:rsidRPr="00281E30" w:rsidTr="003F03F7">
        <w:trPr>
          <w:trHeight w:val="300"/>
        </w:trPr>
        <w:tc>
          <w:tcPr>
            <w:tcW w:w="2548" w:type="dxa"/>
            <w:shd w:val="clear" w:color="auto" w:fill="F2F2F2"/>
          </w:tcPr>
          <w:p w:rsidR="00281E30" w:rsidRPr="00281E30" w:rsidRDefault="00281E30" w:rsidP="00281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TEACHING FORM (LECTURES, SEMINAR, TUTORIALS, (AND/OR) PRACTICALS)</w:t>
            </w:r>
          </w:p>
        </w:tc>
        <w:tc>
          <w:tcPr>
            <w:tcW w:w="6782" w:type="dxa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 xml:space="preserve">LECTURES </w:t>
            </w:r>
          </w:p>
        </w:tc>
      </w:tr>
      <w:tr w:rsidR="00281E30" w:rsidRPr="00281E30" w:rsidTr="003F03F7">
        <w:trPr>
          <w:trHeight w:val="405"/>
        </w:trPr>
        <w:tc>
          <w:tcPr>
            <w:tcW w:w="2548" w:type="dxa"/>
            <w:shd w:val="clear" w:color="auto" w:fill="F2F2F2"/>
          </w:tcPr>
          <w:p w:rsidR="00281E30" w:rsidRPr="00281E30" w:rsidRDefault="00281E30" w:rsidP="00281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APPOINTED ECTS CREDITS</w:t>
            </w:r>
          </w:p>
        </w:tc>
        <w:tc>
          <w:tcPr>
            <w:tcW w:w="6782" w:type="dxa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>5 ECTS:</w:t>
            </w:r>
          </w:p>
          <w:p w:rsidR="00281E30" w:rsidRPr="00281E30" w:rsidRDefault="00281E30" w:rsidP="00281E30">
            <w:pPr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 xml:space="preserve">Lectures- 2 ECTS </w:t>
            </w:r>
          </w:p>
          <w:p w:rsidR="00281E30" w:rsidRPr="00281E30" w:rsidRDefault="00281E30" w:rsidP="00281E30">
            <w:pPr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>Independent study of literature and preparation of group assignments – 1 ECTS bod</w:t>
            </w:r>
          </w:p>
          <w:p w:rsidR="00281E30" w:rsidRPr="00281E30" w:rsidRDefault="00281E30" w:rsidP="00281E30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 xml:space="preserve">Preparing and writing an essay – 2 ECTS </w:t>
            </w:r>
            <w:proofErr w:type="spellStart"/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>boda</w:t>
            </w:r>
            <w:proofErr w:type="spellEnd"/>
          </w:p>
        </w:tc>
      </w:tr>
      <w:tr w:rsidR="00281E30" w:rsidRPr="00281E30" w:rsidTr="003F03F7">
        <w:trPr>
          <w:trHeight w:val="330"/>
        </w:trPr>
        <w:tc>
          <w:tcPr>
            <w:tcW w:w="2548" w:type="dxa"/>
            <w:shd w:val="clear" w:color="auto" w:fill="F2F2F2"/>
          </w:tcPr>
          <w:p w:rsidR="00281E30" w:rsidRPr="00281E30" w:rsidRDefault="00281E30" w:rsidP="00281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STUDY PROGRAMME OF THE IMPLEMENTED COURSE</w:t>
            </w:r>
          </w:p>
        </w:tc>
        <w:tc>
          <w:tcPr>
            <w:tcW w:w="6782" w:type="dxa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>GRADUATE STUDY (MA) OF SOCIAL WORK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  <w:shd w:val="clear" w:color="auto" w:fill="F2F2F2"/>
          </w:tcPr>
          <w:p w:rsidR="00281E30" w:rsidRPr="00281E30" w:rsidRDefault="00281E30" w:rsidP="00281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STUDY PROGRAMME QUALIFICATION LEVEL (6.st, 6.sv, 7.1.st, 7.1.sv, 7.2, 8.2.)</w:t>
            </w:r>
          </w:p>
        </w:tc>
        <w:tc>
          <w:tcPr>
            <w:tcW w:w="6782" w:type="dxa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 xml:space="preserve">7.1. </w:t>
            </w:r>
            <w:proofErr w:type="spellStart"/>
            <w:proofErr w:type="gramStart"/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>sv</w:t>
            </w:r>
            <w:proofErr w:type="spellEnd"/>
            <w:proofErr w:type="gramEnd"/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 xml:space="preserve">. 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6782" w:type="dxa"/>
            <w:shd w:val="clear" w:color="auto" w:fill="BDD7EE"/>
          </w:tcPr>
          <w:p w:rsidR="00281E30" w:rsidRPr="00281E30" w:rsidRDefault="00281E30" w:rsidP="00281E30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b/>
                <w:lang w:eastAsia="en-US"/>
              </w:rPr>
              <w:t>CONSTRUCTIVE ALIGNMENT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  <w:shd w:val="clear" w:color="auto" w:fill="DEEBF6"/>
          </w:tcPr>
          <w:p w:rsidR="00281E30" w:rsidRPr="00281E30" w:rsidRDefault="00281E30" w:rsidP="00281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LEARNING OUTCOME (NAME)</w:t>
            </w:r>
          </w:p>
        </w:tc>
        <w:tc>
          <w:tcPr>
            <w:tcW w:w="6782" w:type="dxa"/>
            <w:shd w:val="clear" w:color="auto" w:fill="DEEBF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b/>
                <w:lang w:eastAsia="en-US"/>
              </w:rPr>
              <w:t>Select appropriate social work interventions for social problems and risks of an international character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CONTRIBUTIONS TO THE ACHIEVEMENT OF LEARNING OUTCOMES AT THE STUDY PROGRAMME LEVEL (SPECIFY LO)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spacing w:before="200"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 xml:space="preserve">Create a plan for managing the process of change and intervention with clear indicators of potential risks, indicators for measuring the success of implementation and expected outcomes. (4) </w:t>
            </w:r>
          </w:p>
          <w:p w:rsidR="00281E30" w:rsidRPr="00281E30" w:rsidRDefault="00281E30" w:rsidP="00281E30">
            <w:pPr>
              <w:spacing w:before="200" w:line="21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>Generate interventions in social work with the aim of advocating, realization and protection of human rights of users. (13)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COGNITIVE AREA OF KNOWLEDGE AND UNDERSTANDING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>Evaluation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SKILLS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>Information management skills, use of a foreign language in professional communication, application of knowledge in practice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LEARNING CONTENT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Introduction to International Social Work - Area Definition and Key Concepts</w:t>
            </w:r>
          </w:p>
          <w:p w:rsidR="00281E30" w:rsidRPr="00281E30" w:rsidRDefault="00281E30" w:rsidP="00281E3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Social problems of international character in the Republic of Croatia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TEACHING METHODS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>Lectures, group discussions, group assignment, individual essay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EVALUATION METHODS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>Written essay, oral presentation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  <w:shd w:val="clear" w:color="auto" w:fill="DEEBF6"/>
          </w:tcPr>
          <w:p w:rsidR="00281E30" w:rsidRPr="00281E30" w:rsidRDefault="00281E30" w:rsidP="00281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LEARNING OUTCOME (NAME)</w:t>
            </w:r>
          </w:p>
        </w:tc>
        <w:tc>
          <w:tcPr>
            <w:tcW w:w="6782" w:type="dxa"/>
            <w:shd w:val="clear" w:color="auto" w:fill="DEEBF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b/>
                <w:lang w:eastAsia="en-US"/>
              </w:rPr>
              <w:t>Weigh the characteristics of social work practice in global regions with regard to the socio-political and cultural context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CONTRIBUTIONS TO THE ACHIEVEMENT OF LEARNING OUTCOMES AT THE STUDY PROGRAMME LEVEL (SPECIFY LO)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>Modify professional action with regard to the cultural specifics of users and the community. (12)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COGNITIVE AREA OF KNOWLEDGE AND UNDERSTANDING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>Evaluation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SKILLS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 xml:space="preserve">Information management skills, team work, research skills, use of a foreign language in professional communication, presentation and communication skills  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LEARNING CONTENT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Specifics of social work practice in global regions</w:t>
            </w:r>
          </w:p>
          <w:p w:rsidR="00281E30" w:rsidRPr="00281E30" w:rsidRDefault="00281E30" w:rsidP="00281E3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Education of social workers on an international level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TEACHING METHODS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>Lectures, group discussions, group assignment, individual essay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EVALUATION METHODS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>Written essay, oral presentation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  <w:shd w:val="clear" w:color="auto" w:fill="DEEBF6"/>
          </w:tcPr>
          <w:p w:rsidR="00281E30" w:rsidRPr="00281E30" w:rsidRDefault="00281E30" w:rsidP="00281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LEARNING OUTCOME (NAME)</w:t>
            </w:r>
          </w:p>
        </w:tc>
        <w:tc>
          <w:tcPr>
            <w:tcW w:w="6782" w:type="dxa"/>
            <w:shd w:val="clear" w:color="auto" w:fill="DEEBF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b/>
                <w:lang w:eastAsia="en-US"/>
              </w:rPr>
              <w:t>Examine the key value foundations of contemporary social work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CONTRIBUTIONS TO THE ACHIEVEMENT OF LEARNING OUTCOMES AT THE STUDY PROGRAMME LEVEL (SPECIFY LO)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>Argue a professional decision in situations where ethical norms conflict. (7)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COGNITIVE AREA OF KNOWLEDGE AND UNDERSTANDING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>Analysis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SKILLS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 xml:space="preserve">Use of a foreign language in professional communication,  presentation and communication skills  </w:t>
            </w:r>
          </w:p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LEARNING CONTENT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Global agenda of social work and global definition of social work</w:t>
            </w:r>
          </w:p>
          <w:p w:rsidR="00281E30" w:rsidRPr="00281E30" w:rsidRDefault="00281E30" w:rsidP="00281E3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Global ethical standards in social work</w:t>
            </w:r>
          </w:p>
          <w:p w:rsidR="00281E30" w:rsidRPr="00281E30" w:rsidRDefault="00281E30" w:rsidP="00281E30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Global standards of education for social work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TEACHING METHODS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>Lectures, group discussions, group assignment, individual essay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EVALUATION METHODS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>Written essay, oral presentation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  <w:shd w:val="clear" w:color="auto" w:fill="DEEBF6"/>
          </w:tcPr>
          <w:p w:rsidR="00281E30" w:rsidRPr="00281E30" w:rsidRDefault="00281E30" w:rsidP="00281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LEARNING OUTCOME (NAME)</w:t>
            </w:r>
          </w:p>
        </w:tc>
        <w:tc>
          <w:tcPr>
            <w:tcW w:w="6782" w:type="dxa"/>
            <w:shd w:val="clear" w:color="auto" w:fill="DEEBF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>Explain the impact of global political, social, economic, environmental and technological processes on the emergence of social problems and risks in the world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CONTRIBUTIONS TO THE ACHIEVEMENT OF LEARNING OUTCOMES AT THE STUDY PROGRAMME LEVEL (SPECIFY LO)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>Compare theoretical approaches and scientific knowledge in different areas of work of social workers. (8)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COGNITIVE AREA OF KNOWLEDGE AND UNDERSTANDING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 xml:space="preserve">Understanding 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SKILLS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 xml:space="preserve">Information management skills, team work, research skills,  use of a foreign language in professional communication, presentation and communication skills 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LEARNING CONTENT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Contemporary theories in international social work</w:t>
            </w:r>
          </w:p>
          <w:p w:rsidR="00281E30" w:rsidRPr="00281E30" w:rsidRDefault="00281E30" w:rsidP="00281E30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The Millennium Development Goals and the UN Sustainable Development Goals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TEACHING METHODS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>Lectures, group discussions, group assignment, individual essay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EVALUATION METHODS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>Written essay, oral presentation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  <w:shd w:val="clear" w:color="auto" w:fill="DEEBF6"/>
          </w:tcPr>
          <w:p w:rsidR="00281E30" w:rsidRPr="00281E30" w:rsidRDefault="00281E30" w:rsidP="00281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LEARNING OUTCOME (NAME)</w:t>
            </w:r>
          </w:p>
        </w:tc>
        <w:tc>
          <w:tcPr>
            <w:tcW w:w="6782" w:type="dxa"/>
            <w:shd w:val="clear" w:color="auto" w:fill="DEEBF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b/>
                <w:lang w:eastAsia="en-US"/>
              </w:rPr>
              <w:t>Design an international research in social work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CONTRIBUTIONS TO THE ACHIEVEMENT OF LEARNING OUTCOMES AT THE STUDY PROGRAMME LEVEL (SPECIFY LO)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>Combine research into practice and practice in research planning. (11)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COGNITIVE AREA OF KNOWLEDGE AND UNDERSTANDING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>Creation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SKILLS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>Information management skills, team work, research skills,  use of a foreign language in professional communication,  writing scientific paper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LEARNING CONTENT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International research in social work</w:t>
            </w:r>
          </w:p>
          <w:p w:rsidR="00281E30" w:rsidRPr="00281E30" w:rsidRDefault="00281E30" w:rsidP="00281E3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Indicators for monitoring global processes</w:t>
            </w:r>
          </w:p>
          <w:p w:rsidR="00281E30" w:rsidRPr="00281E30" w:rsidRDefault="00281E30" w:rsidP="00281E30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International organizations in social work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TEACHING METHODS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>Lectures, group discussions, group assignment, individual essay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EVALUATION METHODS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>Written essay, oral presentation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  <w:shd w:val="clear" w:color="auto" w:fill="DEEBF6"/>
          </w:tcPr>
          <w:p w:rsidR="00281E30" w:rsidRPr="00281E30" w:rsidRDefault="00281E30" w:rsidP="00281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LEARNING OUTCOME (NAME)</w:t>
            </w:r>
          </w:p>
        </w:tc>
        <w:tc>
          <w:tcPr>
            <w:tcW w:w="6782" w:type="dxa"/>
            <w:shd w:val="clear" w:color="auto" w:fill="DEEBF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b/>
                <w:lang w:eastAsia="en-US"/>
              </w:rPr>
              <w:t>Judge the possible negative effects of international social interventions and global development programs on the deepening of social inequalities and oppression of citizens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CONTRIBUTIONS TO THE ACHIEVEMENT OF LEARNING OUTCOMES AT THE STUDY PROGRAMME LEVEL (SPECIFY LO)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>Assess the possible negative effects of social policies and interventions on the social position of beneficiaries. (14)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COGNITIVE AREA OF KNOWLEDGE AND UNDERSTANDING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>Evaluation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SKILLS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 xml:space="preserve">Information management skills, use of a foreign language in professional communication, presentation and communication skills  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LEARNING CONTENT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Globalization and international social work</w:t>
            </w:r>
          </w:p>
          <w:p w:rsidR="00281E30" w:rsidRPr="00281E30" w:rsidRDefault="00281E30" w:rsidP="00281E3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Neo-colonialism, globalization / </w:t>
            </w:r>
            <w:proofErr w:type="spellStart"/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glocalization</w:t>
            </w:r>
            <w:proofErr w:type="spellEnd"/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and indigenization in social work</w:t>
            </w:r>
          </w:p>
          <w:p w:rsidR="00281E30" w:rsidRPr="00281E30" w:rsidRDefault="00281E30" w:rsidP="00281E3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Global organizations relevant for solving social problems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TEACHING METHODS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>Lectures, group discussions, group assignment, individual essay</w:t>
            </w:r>
          </w:p>
        </w:tc>
      </w:tr>
      <w:tr w:rsidR="00281E30" w:rsidRPr="00281E30" w:rsidTr="003F03F7">
        <w:trPr>
          <w:trHeight w:val="255"/>
        </w:trPr>
        <w:tc>
          <w:tcPr>
            <w:tcW w:w="2548" w:type="dxa"/>
          </w:tcPr>
          <w:p w:rsidR="00281E30" w:rsidRPr="00281E30" w:rsidRDefault="00281E30" w:rsidP="00281E30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rPr>
                <w:rFonts w:ascii="Times New Roman" w:eastAsiaTheme="minorHAnsi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EVALUATION METHODS</w:t>
            </w:r>
          </w:p>
        </w:tc>
        <w:tc>
          <w:tcPr>
            <w:tcW w:w="6782" w:type="dxa"/>
            <w:shd w:val="clear" w:color="auto" w:fill="E7E6E6"/>
          </w:tcPr>
          <w:p w:rsidR="00281E30" w:rsidRPr="00281E30" w:rsidRDefault="00281E30" w:rsidP="00281E3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281E30">
              <w:rPr>
                <w:rFonts w:ascii="Times New Roman" w:eastAsia="Times New Roman" w:hAnsi="Times New Roman" w:cs="Times New Roman"/>
                <w:lang w:eastAsia="en-US"/>
              </w:rPr>
              <w:t>Written essay, oral presentation</w:t>
            </w:r>
          </w:p>
        </w:tc>
      </w:tr>
    </w:tbl>
    <w:p w:rsidR="00281E30" w:rsidRPr="00281E30" w:rsidRDefault="00281E30" w:rsidP="00281E30">
      <w:pPr>
        <w:rPr>
          <w:rFonts w:ascii="Times New Roman" w:eastAsia="Times New Roman" w:hAnsi="Times New Roman" w:cs="Times New Roman"/>
          <w:lang w:eastAsia="en-US"/>
        </w:rPr>
      </w:pPr>
    </w:p>
    <w:p w:rsidR="001E7A74" w:rsidRDefault="001E7A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sectPr w:rsidR="001E7A74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auto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703"/>
    <w:multiLevelType w:val="multilevel"/>
    <w:tmpl w:val="1924E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F7EC1"/>
    <w:multiLevelType w:val="multilevel"/>
    <w:tmpl w:val="FF1EE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AC0E4E"/>
    <w:multiLevelType w:val="multilevel"/>
    <w:tmpl w:val="DD3C06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57F01DD"/>
    <w:multiLevelType w:val="multilevel"/>
    <w:tmpl w:val="5C1C3AC4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6D13D61"/>
    <w:multiLevelType w:val="multilevel"/>
    <w:tmpl w:val="DC0A08E0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8ED1BC4"/>
    <w:multiLevelType w:val="multilevel"/>
    <w:tmpl w:val="A78422CC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32679C8"/>
    <w:multiLevelType w:val="multilevel"/>
    <w:tmpl w:val="92F64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365C6"/>
    <w:multiLevelType w:val="multilevel"/>
    <w:tmpl w:val="68389CE2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3FD6292D"/>
    <w:multiLevelType w:val="multilevel"/>
    <w:tmpl w:val="C81EE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F61CF"/>
    <w:multiLevelType w:val="multilevel"/>
    <w:tmpl w:val="222C4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51845"/>
    <w:multiLevelType w:val="multilevel"/>
    <w:tmpl w:val="9E84A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C4C94"/>
    <w:multiLevelType w:val="multilevel"/>
    <w:tmpl w:val="FB3276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E585D7D"/>
    <w:multiLevelType w:val="multilevel"/>
    <w:tmpl w:val="7D102FAE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5AA36D72"/>
    <w:multiLevelType w:val="multilevel"/>
    <w:tmpl w:val="D946FEA6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5C283391"/>
    <w:multiLevelType w:val="multilevel"/>
    <w:tmpl w:val="01D0F3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FA2B58"/>
    <w:multiLevelType w:val="multilevel"/>
    <w:tmpl w:val="20B4F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BA04EE"/>
    <w:multiLevelType w:val="multilevel"/>
    <w:tmpl w:val="B906A7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8C3434"/>
    <w:multiLevelType w:val="multilevel"/>
    <w:tmpl w:val="BB88DE9E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64D21D8C"/>
    <w:multiLevelType w:val="multilevel"/>
    <w:tmpl w:val="6F244D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4A1322"/>
    <w:multiLevelType w:val="multilevel"/>
    <w:tmpl w:val="408C87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FE0AD5"/>
    <w:multiLevelType w:val="multilevel"/>
    <w:tmpl w:val="60DEB6A6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72F3246B"/>
    <w:multiLevelType w:val="multilevel"/>
    <w:tmpl w:val="A0042B2C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7D6444BC"/>
    <w:multiLevelType w:val="multilevel"/>
    <w:tmpl w:val="5E1CBBE4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7DF27434"/>
    <w:multiLevelType w:val="multilevel"/>
    <w:tmpl w:val="79D2108E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7E8047FC"/>
    <w:multiLevelType w:val="multilevel"/>
    <w:tmpl w:val="C764C3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AD5B71"/>
    <w:multiLevelType w:val="multilevel"/>
    <w:tmpl w:val="98383246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9"/>
  </w:num>
  <w:num w:numId="5">
    <w:abstractNumId w:val="13"/>
  </w:num>
  <w:num w:numId="6">
    <w:abstractNumId w:val="15"/>
  </w:num>
  <w:num w:numId="7">
    <w:abstractNumId w:val="20"/>
  </w:num>
  <w:num w:numId="8">
    <w:abstractNumId w:val="8"/>
  </w:num>
  <w:num w:numId="9">
    <w:abstractNumId w:val="12"/>
  </w:num>
  <w:num w:numId="10">
    <w:abstractNumId w:val="7"/>
  </w:num>
  <w:num w:numId="11">
    <w:abstractNumId w:val="2"/>
  </w:num>
  <w:num w:numId="12">
    <w:abstractNumId w:val="9"/>
  </w:num>
  <w:num w:numId="13">
    <w:abstractNumId w:val="5"/>
  </w:num>
  <w:num w:numId="14">
    <w:abstractNumId w:val="4"/>
  </w:num>
  <w:num w:numId="15">
    <w:abstractNumId w:val="14"/>
  </w:num>
  <w:num w:numId="16">
    <w:abstractNumId w:val="0"/>
  </w:num>
  <w:num w:numId="17">
    <w:abstractNumId w:val="16"/>
  </w:num>
  <w:num w:numId="18">
    <w:abstractNumId w:val="22"/>
  </w:num>
  <w:num w:numId="19">
    <w:abstractNumId w:val="18"/>
  </w:num>
  <w:num w:numId="20">
    <w:abstractNumId w:val="25"/>
  </w:num>
  <w:num w:numId="21">
    <w:abstractNumId w:val="24"/>
  </w:num>
  <w:num w:numId="22">
    <w:abstractNumId w:val="17"/>
  </w:num>
  <w:num w:numId="23">
    <w:abstractNumId w:val="21"/>
  </w:num>
  <w:num w:numId="24">
    <w:abstractNumId w:val="11"/>
  </w:num>
  <w:num w:numId="25">
    <w:abstractNumId w:val="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74"/>
    <w:rsid w:val="001E7A74"/>
    <w:rsid w:val="0028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21B3B-7BAA-48D7-A31C-3D31A8AA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0C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A3723"/>
    <w:pPr>
      <w:ind w:left="720"/>
      <w:contextualSpacing/>
    </w:pPr>
  </w:style>
  <w:style w:type="paragraph" w:customStyle="1" w:styleId="P68B1DB1-Normal2">
    <w:name w:val="P68B1DB1-Normal2"/>
    <w:basedOn w:val="Normal"/>
    <w:rsid w:val="005E7F9B"/>
    <w:rPr>
      <w:rFonts w:ascii="Times New Roman" w:hAnsi="Times New Roman" w:cs="Times New Roman"/>
      <w:b/>
      <w:sz w:val="28"/>
      <w:szCs w:val="20"/>
      <w:lang w:eastAsia="en-GB"/>
    </w:rPr>
  </w:style>
  <w:style w:type="paragraph" w:customStyle="1" w:styleId="P68B1DB1-Normal4">
    <w:name w:val="P68B1DB1-Normal4"/>
    <w:basedOn w:val="Normal"/>
    <w:rsid w:val="005E7F9B"/>
    <w:rPr>
      <w:rFonts w:ascii="Times New Roman" w:hAnsi="Times New Roman" w:cs="Times New Roman"/>
      <w:sz w:val="20"/>
      <w:szCs w:val="20"/>
      <w:lang w:eastAsia="en-GB"/>
    </w:rPr>
  </w:style>
  <w:style w:type="paragraph" w:customStyle="1" w:styleId="P68B1DB1-Normal1">
    <w:name w:val="P68B1DB1-Normal1"/>
    <w:basedOn w:val="Normal"/>
    <w:rsid w:val="005E7F9B"/>
    <w:rPr>
      <w:rFonts w:ascii="Times New Roman" w:eastAsia="MS PGothic" w:hAnsi="Times New Roman" w:cs="Times New Roman"/>
      <w:b/>
      <w:sz w:val="32"/>
      <w:szCs w:val="20"/>
      <w:lang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LMB7qd82YTaUjBVSnY2PwCCnTQ==">AMUW2mWGvxFNP8Aea2PhLJwFmtSah5uOg+NtEqpF2uUd280xou8lqgg6Sij5OIdBGl9tSxSnbrEnFxlVpn6YguZUs+S0/4WxWBZBMCQ/x0N8GKsbyK200hg=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853</Words>
  <Characters>4867</Characters>
  <Application>Microsoft Office Word</Application>
  <DocSecurity>0</DocSecurity>
  <Lines>40</Lines>
  <Paragraphs>11</Paragraphs>
  <ScaleCrop>false</ScaleCrop>
  <Company>Pravni fakultet u Zagrebu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Opačić</dc:creator>
  <cp:lastModifiedBy>Marko Buljevac</cp:lastModifiedBy>
  <cp:revision>2</cp:revision>
  <dcterms:created xsi:type="dcterms:W3CDTF">2021-07-16T10:24:00Z</dcterms:created>
  <dcterms:modified xsi:type="dcterms:W3CDTF">2023-07-12T09:35:00Z</dcterms:modified>
</cp:coreProperties>
</file>